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6B2A" w14:textId="77777777" w:rsidR="00AA5D89" w:rsidRDefault="00173F3B" w:rsidP="00CB559B">
      <w:pPr>
        <w:spacing w:after="0"/>
      </w:pPr>
      <w:r>
        <w:rPr>
          <w:noProof/>
        </w:rPr>
        <mc:AlternateContent>
          <mc:Choice Requires="wps">
            <w:drawing>
              <wp:anchor distT="0" distB="0" distL="114300" distR="114300" simplePos="0" relativeHeight="251657728" behindDoc="0" locked="0" layoutInCell="1" allowOverlap="1" wp14:anchorId="0D10825D" wp14:editId="4D65D1A6">
                <wp:simplePos x="0" y="0"/>
                <wp:positionH relativeFrom="column">
                  <wp:posOffset>-17145</wp:posOffset>
                </wp:positionH>
                <wp:positionV relativeFrom="paragraph">
                  <wp:posOffset>575310</wp:posOffset>
                </wp:positionV>
                <wp:extent cx="6398895" cy="4445"/>
                <wp:effectExtent l="11430" t="13335" r="952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8895" cy="4445"/>
                        </a:xfrm>
                        <a:prstGeom prst="straightConnector1">
                          <a:avLst/>
                        </a:prstGeom>
                        <a:noFill/>
                        <a:ln w="15875">
                          <a:solidFill>
                            <a:srgbClr val="4843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47D21A" id="_x0000_t32" coordsize="21600,21600" o:spt="32" o:oned="t" path="m,l21600,21600e" filled="f">
                <v:path arrowok="t" fillok="f" o:connecttype="none"/>
                <o:lock v:ext="edit" shapetype="t"/>
              </v:shapetype>
              <v:shape id="AutoShape 2" o:spid="_x0000_s1026" type="#_x0000_t32" style="position:absolute;margin-left:-1.35pt;margin-top:45.3pt;width:503.85pt;height:.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" strokecolor="#484329" strokeweight="1.25pt"/>
            </w:pict>
          </mc:Fallback>
        </mc:AlternateContent>
      </w:r>
      <w:r w:rsidRPr="00C03305">
        <w:rPr>
          <w:noProof/>
        </w:rPr>
        <w:drawing>
          <wp:inline distT="0" distB="0" distL="0" distR="0" wp14:anchorId="5628990E" wp14:editId="6E84A06D">
            <wp:extent cx="800100" cy="518160"/>
            <wp:effectExtent l="0" t="0" r="0" b="0"/>
            <wp:docPr id="1" name="Picture 0" descr="Orange NVH with na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range NVH with name.tif"/>
                    <pic:cNvPicPr>
                      <a:picLocks noChangeAspect="1" noChangeArrowheads="1"/>
                    </pic:cNvPicPr>
                  </pic:nvPicPr>
                  <pic:blipFill>
                    <a:blip r:embed="rId8" cstate="print">
                      <a:extLst>
                        <a:ext uri="{28A0092B-C50C-407E-A947-70E740481C1C}">
                          <a14:useLocalDpi xmlns:a14="http://schemas.microsoft.com/office/drawing/2010/main" val="0"/>
                        </a:ext>
                      </a:extLst>
                    </a:blip>
                    <a:srcRect l="9206" t="17285" r="13515" b="15411"/>
                    <a:stretch>
                      <a:fillRect/>
                    </a:stretch>
                  </pic:blipFill>
                  <pic:spPr bwMode="auto">
                    <a:xfrm>
                      <a:off x="0" y="0"/>
                      <a:ext cx="800100" cy="518160"/>
                    </a:xfrm>
                    <a:prstGeom prst="rect">
                      <a:avLst/>
                    </a:prstGeom>
                    <a:noFill/>
                    <a:ln>
                      <a:noFill/>
                    </a:ln>
                  </pic:spPr>
                </pic:pic>
              </a:graphicData>
            </a:graphic>
          </wp:inline>
        </w:drawing>
      </w:r>
      <w:r w:rsidR="003C486A">
        <w:tab/>
      </w:r>
      <w:r w:rsidR="003C486A">
        <w:tab/>
      </w:r>
      <w:r w:rsidR="003C486A">
        <w:tab/>
      </w:r>
      <w:r w:rsidR="003C486A">
        <w:tab/>
      </w:r>
      <w:r w:rsidR="003C486A">
        <w:tab/>
      </w:r>
      <w:r w:rsidR="00584BC8">
        <w:tab/>
        <w:t xml:space="preserve">                           </w:t>
      </w:r>
      <w:r w:rsidR="00A13E82">
        <w:t xml:space="preserve">  </w:t>
      </w:r>
      <w:r w:rsidR="003C486A">
        <w:t>203 S. Western Ave., Tonasket WA 98855</w:t>
      </w:r>
    </w:p>
    <w:p w14:paraId="0AB648E2" w14:textId="154E1CFF" w:rsidR="00F73121" w:rsidRDefault="00CB559B" w:rsidP="00E33769">
      <w:pPr>
        <w:spacing w:after="0"/>
        <w:ind w:left="5760" w:firstLine="720"/>
      </w:pPr>
      <w:r>
        <w:t xml:space="preserve">PH: 509-486-2151 </w:t>
      </w:r>
      <w:r>
        <w:rPr>
          <w:rFonts w:ascii="Arial" w:hAnsi="Arial" w:cs="Arial"/>
        </w:rPr>
        <w:t>●</w:t>
      </w:r>
      <w:r w:rsidR="00A13E82">
        <w:t xml:space="preserve"> </w:t>
      </w:r>
      <w:hyperlink r:id="rId9" w:history="1">
        <w:r w:rsidR="00E33769" w:rsidRPr="00BA64CB">
          <w:rPr>
            <w:rStyle w:val="Hyperlink"/>
          </w:rPr>
          <w:t>www.nvhospital.org</w:t>
        </w:r>
      </w:hyperlink>
    </w:p>
    <w:p w14:paraId="24C7BB7A" w14:textId="1D700A6B" w:rsidR="00DB5E8E" w:rsidRDefault="00DB5E8E" w:rsidP="009F12B1">
      <w:pPr>
        <w:spacing w:after="0"/>
      </w:pPr>
    </w:p>
    <w:p w14:paraId="6E4C6F34" w14:textId="055310E9" w:rsidR="00DB5E8E" w:rsidRDefault="00DB5E8E" w:rsidP="00E33769">
      <w:pPr>
        <w:spacing w:after="0"/>
        <w:ind w:left="5760" w:firstLine="720"/>
      </w:pPr>
    </w:p>
    <w:p w14:paraId="5EBC673A" w14:textId="77777777" w:rsidR="00DB5E8E" w:rsidRDefault="00DB5E8E" w:rsidP="00E33769">
      <w:pPr>
        <w:spacing w:after="0"/>
        <w:ind w:left="5760" w:firstLine="720"/>
      </w:pPr>
    </w:p>
    <w:p w14:paraId="6D6398F6" w14:textId="20F005C3" w:rsidR="004879F2" w:rsidRDefault="004879F2" w:rsidP="00E33769">
      <w:pPr>
        <w:spacing w:after="0"/>
        <w:ind w:left="5760" w:firstLine="720"/>
      </w:pPr>
    </w:p>
    <w:p w14:paraId="3319CF00" w14:textId="6CFCB97C" w:rsidR="004879F2" w:rsidRDefault="004879F2" w:rsidP="00DB5E8E">
      <w:pPr>
        <w:pStyle w:val="Title"/>
        <w:jc w:val="center"/>
      </w:pPr>
      <w:r>
        <w:t>North Valley Hospital District</w:t>
      </w:r>
    </w:p>
    <w:p w14:paraId="220E2902" w14:textId="4D4FDAB0" w:rsidR="00DB5E8E" w:rsidRDefault="004879F2" w:rsidP="009F12B1">
      <w:pPr>
        <w:jc w:val="center"/>
      </w:pPr>
      <w:r>
        <w:t xml:space="preserve">Strategic Planning Survey Summary </w:t>
      </w:r>
      <w:r w:rsidR="00DB5E8E">
        <w:t>201</w:t>
      </w:r>
      <w:r w:rsidR="009F12B1">
        <w:t>8</w:t>
      </w:r>
    </w:p>
    <w:p w14:paraId="25EE8507" w14:textId="4A72337C" w:rsidR="00DB5E8E" w:rsidRDefault="00DB5E8E" w:rsidP="00DB5E8E">
      <w:pPr>
        <w:jc w:val="center"/>
      </w:pPr>
    </w:p>
    <w:sdt>
      <w:sdtPr>
        <w:rPr>
          <w:rFonts w:ascii="Calibri" w:eastAsia="Calibri" w:hAnsi="Calibri" w:cs="Times New Roman"/>
          <w:color w:val="auto"/>
          <w:sz w:val="22"/>
          <w:szCs w:val="22"/>
        </w:rPr>
        <w:id w:val="2001933673"/>
        <w:docPartObj>
          <w:docPartGallery w:val="Table of Contents"/>
          <w:docPartUnique/>
        </w:docPartObj>
      </w:sdtPr>
      <w:sdtEndPr>
        <w:rPr>
          <w:b/>
          <w:bCs/>
          <w:noProof/>
        </w:rPr>
      </w:sdtEndPr>
      <w:sdtContent>
        <w:p w14:paraId="3CCAF89F" w14:textId="50703484" w:rsidR="004879F2" w:rsidRDefault="004879F2">
          <w:pPr>
            <w:pStyle w:val="TOCHeading"/>
          </w:pPr>
          <w:r>
            <w:t>Contents</w:t>
          </w:r>
        </w:p>
        <w:p w14:paraId="7B9B9B98" w14:textId="77777777" w:rsidR="00DB5E8E" w:rsidRPr="00DB5E8E" w:rsidRDefault="00DB5E8E" w:rsidP="00DB5E8E">
          <w:bookmarkStart w:id="0" w:name="_GoBack"/>
          <w:bookmarkEnd w:id="0"/>
        </w:p>
        <w:p w14:paraId="4C0DA4F9" w14:textId="0EF62926" w:rsidR="0091788B" w:rsidRDefault="004879F2">
          <w:pPr>
            <w:pStyle w:val="TOC1"/>
            <w:tabs>
              <w:tab w:val="right" w:leader="dot" w:pos="1079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529973012" w:history="1">
            <w:r w:rsidR="0091788B" w:rsidRPr="008E1F33">
              <w:rPr>
                <w:rStyle w:val="Hyperlink"/>
                <w:noProof/>
              </w:rPr>
              <w:t>Introduction:</w:t>
            </w:r>
            <w:r w:rsidR="0091788B">
              <w:rPr>
                <w:noProof/>
                <w:webHidden/>
              </w:rPr>
              <w:tab/>
            </w:r>
            <w:r w:rsidR="0091788B">
              <w:rPr>
                <w:noProof/>
                <w:webHidden/>
              </w:rPr>
              <w:fldChar w:fldCharType="begin"/>
            </w:r>
            <w:r w:rsidR="0091788B">
              <w:rPr>
                <w:noProof/>
                <w:webHidden/>
              </w:rPr>
              <w:instrText xml:space="preserve"> PAGEREF _Toc529973012 \h </w:instrText>
            </w:r>
            <w:r w:rsidR="0091788B">
              <w:rPr>
                <w:noProof/>
                <w:webHidden/>
              </w:rPr>
            </w:r>
            <w:r w:rsidR="0091788B">
              <w:rPr>
                <w:noProof/>
                <w:webHidden/>
              </w:rPr>
              <w:fldChar w:fldCharType="separate"/>
            </w:r>
            <w:r w:rsidR="0091788B">
              <w:rPr>
                <w:noProof/>
                <w:webHidden/>
              </w:rPr>
              <w:t>2</w:t>
            </w:r>
            <w:r w:rsidR="0091788B">
              <w:rPr>
                <w:noProof/>
                <w:webHidden/>
              </w:rPr>
              <w:fldChar w:fldCharType="end"/>
            </w:r>
          </w:hyperlink>
        </w:p>
        <w:p w14:paraId="427ECBA2" w14:textId="614EBBD6" w:rsidR="0091788B" w:rsidRDefault="0091788B">
          <w:pPr>
            <w:pStyle w:val="TOC1"/>
            <w:tabs>
              <w:tab w:val="right" w:leader="dot" w:pos="10790"/>
            </w:tabs>
            <w:rPr>
              <w:rFonts w:asciiTheme="minorHAnsi" w:eastAsiaTheme="minorEastAsia" w:hAnsiTheme="minorHAnsi" w:cstheme="minorBidi"/>
              <w:noProof/>
            </w:rPr>
          </w:pPr>
          <w:hyperlink w:anchor="_Toc529973013" w:history="1">
            <w:r w:rsidRPr="008E1F33">
              <w:rPr>
                <w:rStyle w:val="Hyperlink"/>
                <w:noProof/>
              </w:rPr>
              <w:t>Respondents:</w:t>
            </w:r>
            <w:r>
              <w:rPr>
                <w:noProof/>
                <w:webHidden/>
              </w:rPr>
              <w:tab/>
            </w:r>
            <w:r>
              <w:rPr>
                <w:noProof/>
                <w:webHidden/>
              </w:rPr>
              <w:fldChar w:fldCharType="begin"/>
            </w:r>
            <w:r>
              <w:rPr>
                <w:noProof/>
                <w:webHidden/>
              </w:rPr>
              <w:instrText xml:space="preserve"> PAGEREF _Toc529973013 \h </w:instrText>
            </w:r>
            <w:r>
              <w:rPr>
                <w:noProof/>
                <w:webHidden/>
              </w:rPr>
            </w:r>
            <w:r>
              <w:rPr>
                <w:noProof/>
                <w:webHidden/>
              </w:rPr>
              <w:fldChar w:fldCharType="separate"/>
            </w:r>
            <w:r>
              <w:rPr>
                <w:noProof/>
                <w:webHidden/>
              </w:rPr>
              <w:t>3</w:t>
            </w:r>
            <w:r>
              <w:rPr>
                <w:noProof/>
                <w:webHidden/>
              </w:rPr>
              <w:fldChar w:fldCharType="end"/>
            </w:r>
          </w:hyperlink>
        </w:p>
        <w:p w14:paraId="1556E444" w14:textId="3501EC17" w:rsidR="0091788B" w:rsidRDefault="0091788B">
          <w:pPr>
            <w:pStyle w:val="TOC1"/>
            <w:tabs>
              <w:tab w:val="right" w:leader="dot" w:pos="10790"/>
            </w:tabs>
            <w:rPr>
              <w:rFonts w:asciiTheme="minorHAnsi" w:eastAsiaTheme="minorEastAsia" w:hAnsiTheme="minorHAnsi" w:cstheme="minorBidi"/>
              <w:noProof/>
            </w:rPr>
          </w:pPr>
          <w:hyperlink w:anchor="_Toc529973014" w:history="1">
            <w:r w:rsidRPr="008E1F33">
              <w:rPr>
                <w:rStyle w:val="Hyperlink"/>
                <w:noProof/>
              </w:rPr>
              <w:t>Q1. Service Line Importance:</w:t>
            </w:r>
            <w:r>
              <w:rPr>
                <w:noProof/>
                <w:webHidden/>
              </w:rPr>
              <w:tab/>
            </w:r>
            <w:r>
              <w:rPr>
                <w:noProof/>
                <w:webHidden/>
              </w:rPr>
              <w:fldChar w:fldCharType="begin"/>
            </w:r>
            <w:r>
              <w:rPr>
                <w:noProof/>
                <w:webHidden/>
              </w:rPr>
              <w:instrText xml:space="preserve"> PAGEREF _Toc529973014 \h </w:instrText>
            </w:r>
            <w:r>
              <w:rPr>
                <w:noProof/>
                <w:webHidden/>
              </w:rPr>
            </w:r>
            <w:r>
              <w:rPr>
                <w:noProof/>
                <w:webHidden/>
              </w:rPr>
              <w:fldChar w:fldCharType="separate"/>
            </w:r>
            <w:r>
              <w:rPr>
                <w:noProof/>
                <w:webHidden/>
              </w:rPr>
              <w:t>4</w:t>
            </w:r>
            <w:r>
              <w:rPr>
                <w:noProof/>
                <w:webHidden/>
              </w:rPr>
              <w:fldChar w:fldCharType="end"/>
            </w:r>
          </w:hyperlink>
        </w:p>
        <w:p w14:paraId="417FB315" w14:textId="772ECD0B" w:rsidR="0091788B" w:rsidRDefault="0091788B">
          <w:pPr>
            <w:pStyle w:val="TOC1"/>
            <w:tabs>
              <w:tab w:val="right" w:leader="dot" w:pos="10790"/>
            </w:tabs>
            <w:rPr>
              <w:rFonts w:asciiTheme="minorHAnsi" w:eastAsiaTheme="minorEastAsia" w:hAnsiTheme="minorHAnsi" w:cstheme="minorBidi"/>
              <w:noProof/>
            </w:rPr>
          </w:pPr>
          <w:hyperlink w:anchor="_Toc529973015" w:history="1">
            <w:r w:rsidRPr="008E1F33">
              <w:rPr>
                <w:rStyle w:val="Hyperlink"/>
                <w:noProof/>
              </w:rPr>
              <w:t>Q2. Greatest Challenge:</w:t>
            </w:r>
            <w:r>
              <w:rPr>
                <w:noProof/>
                <w:webHidden/>
              </w:rPr>
              <w:tab/>
            </w:r>
            <w:r>
              <w:rPr>
                <w:noProof/>
                <w:webHidden/>
              </w:rPr>
              <w:fldChar w:fldCharType="begin"/>
            </w:r>
            <w:r>
              <w:rPr>
                <w:noProof/>
                <w:webHidden/>
              </w:rPr>
              <w:instrText xml:space="preserve"> PAGEREF _Toc529973015 \h </w:instrText>
            </w:r>
            <w:r>
              <w:rPr>
                <w:noProof/>
                <w:webHidden/>
              </w:rPr>
            </w:r>
            <w:r>
              <w:rPr>
                <w:noProof/>
                <w:webHidden/>
              </w:rPr>
              <w:fldChar w:fldCharType="separate"/>
            </w:r>
            <w:r>
              <w:rPr>
                <w:noProof/>
                <w:webHidden/>
              </w:rPr>
              <w:t>5</w:t>
            </w:r>
            <w:r>
              <w:rPr>
                <w:noProof/>
                <w:webHidden/>
              </w:rPr>
              <w:fldChar w:fldCharType="end"/>
            </w:r>
          </w:hyperlink>
        </w:p>
        <w:p w14:paraId="5B06172D" w14:textId="2DDE1366" w:rsidR="0091788B" w:rsidRDefault="0091788B">
          <w:pPr>
            <w:pStyle w:val="TOC1"/>
            <w:tabs>
              <w:tab w:val="right" w:leader="dot" w:pos="10790"/>
            </w:tabs>
            <w:rPr>
              <w:rFonts w:asciiTheme="minorHAnsi" w:eastAsiaTheme="minorEastAsia" w:hAnsiTheme="minorHAnsi" w:cstheme="minorBidi"/>
              <w:noProof/>
            </w:rPr>
          </w:pPr>
          <w:hyperlink w:anchor="_Toc529973016" w:history="1">
            <w:r w:rsidRPr="008E1F33">
              <w:rPr>
                <w:rStyle w:val="Hyperlink"/>
                <w:noProof/>
              </w:rPr>
              <w:t>Q3. Strengths:</w:t>
            </w:r>
            <w:r>
              <w:rPr>
                <w:noProof/>
                <w:webHidden/>
              </w:rPr>
              <w:tab/>
            </w:r>
            <w:r>
              <w:rPr>
                <w:noProof/>
                <w:webHidden/>
              </w:rPr>
              <w:fldChar w:fldCharType="begin"/>
            </w:r>
            <w:r>
              <w:rPr>
                <w:noProof/>
                <w:webHidden/>
              </w:rPr>
              <w:instrText xml:space="preserve"> PAGEREF _Toc529973016 \h </w:instrText>
            </w:r>
            <w:r>
              <w:rPr>
                <w:noProof/>
                <w:webHidden/>
              </w:rPr>
            </w:r>
            <w:r>
              <w:rPr>
                <w:noProof/>
                <w:webHidden/>
              </w:rPr>
              <w:fldChar w:fldCharType="separate"/>
            </w:r>
            <w:r>
              <w:rPr>
                <w:noProof/>
                <w:webHidden/>
              </w:rPr>
              <w:t>6</w:t>
            </w:r>
            <w:r>
              <w:rPr>
                <w:noProof/>
                <w:webHidden/>
              </w:rPr>
              <w:fldChar w:fldCharType="end"/>
            </w:r>
          </w:hyperlink>
        </w:p>
        <w:p w14:paraId="13B3FE6E" w14:textId="4516D087" w:rsidR="0091788B" w:rsidRDefault="0091788B">
          <w:pPr>
            <w:pStyle w:val="TOC1"/>
            <w:tabs>
              <w:tab w:val="right" w:leader="dot" w:pos="10790"/>
            </w:tabs>
            <w:rPr>
              <w:rFonts w:asciiTheme="minorHAnsi" w:eastAsiaTheme="minorEastAsia" w:hAnsiTheme="minorHAnsi" w:cstheme="minorBidi"/>
              <w:noProof/>
            </w:rPr>
          </w:pPr>
          <w:hyperlink w:anchor="_Toc529973017" w:history="1">
            <w:r w:rsidRPr="008E1F33">
              <w:rPr>
                <w:rStyle w:val="Hyperlink"/>
                <w:noProof/>
              </w:rPr>
              <w:t>Q4. Weaknesses:</w:t>
            </w:r>
            <w:r>
              <w:rPr>
                <w:noProof/>
                <w:webHidden/>
              </w:rPr>
              <w:tab/>
            </w:r>
            <w:r>
              <w:rPr>
                <w:noProof/>
                <w:webHidden/>
              </w:rPr>
              <w:fldChar w:fldCharType="begin"/>
            </w:r>
            <w:r>
              <w:rPr>
                <w:noProof/>
                <w:webHidden/>
              </w:rPr>
              <w:instrText xml:space="preserve"> PAGEREF _Toc529973017 \h </w:instrText>
            </w:r>
            <w:r>
              <w:rPr>
                <w:noProof/>
                <w:webHidden/>
              </w:rPr>
            </w:r>
            <w:r>
              <w:rPr>
                <w:noProof/>
                <w:webHidden/>
              </w:rPr>
              <w:fldChar w:fldCharType="separate"/>
            </w:r>
            <w:r>
              <w:rPr>
                <w:noProof/>
                <w:webHidden/>
              </w:rPr>
              <w:t>7</w:t>
            </w:r>
            <w:r>
              <w:rPr>
                <w:noProof/>
                <w:webHidden/>
              </w:rPr>
              <w:fldChar w:fldCharType="end"/>
            </w:r>
          </w:hyperlink>
        </w:p>
        <w:p w14:paraId="7B3476B5" w14:textId="26B5577D" w:rsidR="0091788B" w:rsidRDefault="0091788B">
          <w:pPr>
            <w:pStyle w:val="TOC1"/>
            <w:tabs>
              <w:tab w:val="right" w:leader="dot" w:pos="10790"/>
            </w:tabs>
            <w:rPr>
              <w:rFonts w:asciiTheme="minorHAnsi" w:eastAsiaTheme="minorEastAsia" w:hAnsiTheme="minorHAnsi" w:cstheme="minorBidi"/>
              <w:noProof/>
            </w:rPr>
          </w:pPr>
          <w:hyperlink w:anchor="_Toc529973018" w:history="1">
            <w:r w:rsidRPr="008E1F33">
              <w:rPr>
                <w:rStyle w:val="Hyperlink"/>
                <w:rFonts w:eastAsia="Times New Roman"/>
                <w:noProof/>
              </w:rPr>
              <w:t>Q5. &amp; Q6. Recommend Working at NVHD and Quality Care:</w:t>
            </w:r>
            <w:r>
              <w:rPr>
                <w:noProof/>
                <w:webHidden/>
              </w:rPr>
              <w:tab/>
            </w:r>
            <w:r>
              <w:rPr>
                <w:noProof/>
                <w:webHidden/>
              </w:rPr>
              <w:fldChar w:fldCharType="begin"/>
            </w:r>
            <w:r>
              <w:rPr>
                <w:noProof/>
                <w:webHidden/>
              </w:rPr>
              <w:instrText xml:space="preserve"> PAGEREF _Toc529973018 \h </w:instrText>
            </w:r>
            <w:r>
              <w:rPr>
                <w:noProof/>
                <w:webHidden/>
              </w:rPr>
            </w:r>
            <w:r>
              <w:rPr>
                <w:noProof/>
                <w:webHidden/>
              </w:rPr>
              <w:fldChar w:fldCharType="separate"/>
            </w:r>
            <w:r>
              <w:rPr>
                <w:noProof/>
                <w:webHidden/>
              </w:rPr>
              <w:t>9</w:t>
            </w:r>
            <w:r>
              <w:rPr>
                <w:noProof/>
                <w:webHidden/>
              </w:rPr>
              <w:fldChar w:fldCharType="end"/>
            </w:r>
          </w:hyperlink>
        </w:p>
        <w:p w14:paraId="26BAF92A" w14:textId="530AC747" w:rsidR="0091788B" w:rsidRDefault="0091788B">
          <w:pPr>
            <w:pStyle w:val="TOC1"/>
            <w:tabs>
              <w:tab w:val="right" w:leader="dot" w:pos="10790"/>
            </w:tabs>
            <w:rPr>
              <w:rFonts w:asciiTheme="minorHAnsi" w:eastAsiaTheme="minorEastAsia" w:hAnsiTheme="minorHAnsi" w:cstheme="minorBidi"/>
              <w:noProof/>
            </w:rPr>
          </w:pPr>
          <w:hyperlink w:anchor="_Toc529973019" w:history="1">
            <w:r w:rsidRPr="008E1F33">
              <w:rPr>
                <w:rStyle w:val="Hyperlink"/>
                <w:noProof/>
              </w:rPr>
              <w:t>Q7. Financial Reality:</w:t>
            </w:r>
            <w:r>
              <w:rPr>
                <w:noProof/>
                <w:webHidden/>
              </w:rPr>
              <w:tab/>
            </w:r>
            <w:r>
              <w:rPr>
                <w:noProof/>
                <w:webHidden/>
              </w:rPr>
              <w:fldChar w:fldCharType="begin"/>
            </w:r>
            <w:r>
              <w:rPr>
                <w:noProof/>
                <w:webHidden/>
              </w:rPr>
              <w:instrText xml:space="preserve"> PAGEREF _Toc529973019 \h </w:instrText>
            </w:r>
            <w:r>
              <w:rPr>
                <w:noProof/>
                <w:webHidden/>
              </w:rPr>
            </w:r>
            <w:r>
              <w:rPr>
                <w:noProof/>
                <w:webHidden/>
              </w:rPr>
              <w:fldChar w:fldCharType="separate"/>
            </w:r>
            <w:r>
              <w:rPr>
                <w:noProof/>
                <w:webHidden/>
              </w:rPr>
              <w:t>10</w:t>
            </w:r>
            <w:r>
              <w:rPr>
                <w:noProof/>
                <w:webHidden/>
              </w:rPr>
              <w:fldChar w:fldCharType="end"/>
            </w:r>
          </w:hyperlink>
        </w:p>
        <w:p w14:paraId="6DF57A06" w14:textId="101B6659" w:rsidR="0091788B" w:rsidRDefault="0091788B">
          <w:pPr>
            <w:pStyle w:val="TOC1"/>
            <w:tabs>
              <w:tab w:val="right" w:leader="dot" w:pos="10790"/>
            </w:tabs>
            <w:rPr>
              <w:rFonts w:asciiTheme="minorHAnsi" w:eastAsiaTheme="minorEastAsia" w:hAnsiTheme="minorHAnsi" w:cstheme="minorBidi"/>
              <w:noProof/>
            </w:rPr>
          </w:pPr>
          <w:hyperlink w:anchor="_Toc529973020" w:history="1">
            <w:r w:rsidRPr="008E1F33">
              <w:rPr>
                <w:rStyle w:val="Hyperlink"/>
                <w:noProof/>
              </w:rPr>
              <w:t>Q8. Most Important:</w:t>
            </w:r>
            <w:r>
              <w:rPr>
                <w:noProof/>
                <w:webHidden/>
              </w:rPr>
              <w:tab/>
            </w:r>
            <w:r>
              <w:rPr>
                <w:noProof/>
                <w:webHidden/>
              </w:rPr>
              <w:fldChar w:fldCharType="begin"/>
            </w:r>
            <w:r>
              <w:rPr>
                <w:noProof/>
                <w:webHidden/>
              </w:rPr>
              <w:instrText xml:space="preserve"> PAGEREF _Toc529973020 \h </w:instrText>
            </w:r>
            <w:r>
              <w:rPr>
                <w:noProof/>
                <w:webHidden/>
              </w:rPr>
            </w:r>
            <w:r>
              <w:rPr>
                <w:noProof/>
                <w:webHidden/>
              </w:rPr>
              <w:fldChar w:fldCharType="separate"/>
            </w:r>
            <w:r>
              <w:rPr>
                <w:noProof/>
                <w:webHidden/>
              </w:rPr>
              <w:t>11</w:t>
            </w:r>
            <w:r>
              <w:rPr>
                <w:noProof/>
                <w:webHidden/>
              </w:rPr>
              <w:fldChar w:fldCharType="end"/>
            </w:r>
          </w:hyperlink>
        </w:p>
        <w:p w14:paraId="7D573A1A" w14:textId="49C29DA4" w:rsidR="0091788B" w:rsidRDefault="0091788B">
          <w:pPr>
            <w:pStyle w:val="TOC1"/>
            <w:tabs>
              <w:tab w:val="right" w:leader="dot" w:pos="10790"/>
            </w:tabs>
            <w:rPr>
              <w:rFonts w:asciiTheme="minorHAnsi" w:eastAsiaTheme="minorEastAsia" w:hAnsiTheme="minorHAnsi" w:cstheme="minorBidi"/>
              <w:noProof/>
            </w:rPr>
          </w:pPr>
          <w:hyperlink w:anchor="_Toc529973021" w:history="1">
            <w:r w:rsidRPr="008E1F33">
              <w:rPr>
                <w:rStyle w:val="Hyperlink"/>
                <w:noProof/>
              </w:rPr>
              <w:t>Q9. Top Three Healthcare Needs of the District:</w:t>
            </w:r>
            <w:r>
              <w:rPr>
                <w:noProof/>
                <w:webHidden/>
              </w:rPr>
              <w:tab/>
            </w:r>
            <w:r>
              <w:rPr>
                <w:noProof/>
                <w:webHidden/>
              </w:rPr>
              <w:fldChar w:fldCharType="begin"/>
            </w:r>
            <w:r>
              <w:rPr>
                <w:noProof/>
                <w:webHidden/>
              </w:rPr>
              <w:instrText xml:space="preserve"> PAGEREF _Toc529973021 \h </w:instrText>
            </w:r>
            <w:r>
              <w:rPr>
                <w:noProof/>
                <w:webHidden/>
              </w:rPr>
            </w:r>
            <w:r>
              <w:rPr>
                <w:noProof/>
                <w:webHidden/>
              </w:rPr>
              <w:fldChar w:fldCharType="separate"/>
            </w:r>
            <w:r>
              <w:rPr>
                <w:noProof/>
                <w:webHidden/>
              </w:rPr>
              <w:t>12</w:t>
            </w:r>
            <w:r>
              <w:rPr>
                <w:noProof/>
                <w:webHidden/>
              </w:rPr>
              <w:fldChar w:fldCharType="end"/>
            </w:r>
          </w:hyperlink>
        </w:p>
        <w:p w14:paraId="165CF674" w14:textId="3F3DE831" w:rsidR="0091788B" w:rsidRDefault="0091788B">
          <w:pPr>
            <w:pStyle w:val="TOC1"/>
            <w:tabs>
              <w:tab w:val="right" w:leader="dot" w:pos="10790"/>
            </w:tabs>
            <w:rPr>
              <w:rFonts w:asciiTheme="minorHAnsi" w:eastAsiaTheme="minorEastAsia" w:hAnsiTheme="minorHAnsi" w:cstheme="minorBidi"/>
              <w:noProof/>
            </w:rPr>
          </w:pPr>
          <w:hyperlink w:anchor="_Toc529973022" w:history="1">
            <w:r w:rsidRPr="008E1F33">
              <w:rPr>
                <w:rStyle w:val="Hyperlink"/>
                <w:noProof/>
              </w:rPr>
              <w:t>Q10. Services Not Offered:</w:t>
            </w:r>
            <w:r>
              <w:rPr>
                <w:noProof/>
                <w:webHidden/>
              </w:rPr>
              <w:tab/>
            </w:r>
            <w:r>
              <w:rPr>
                <w:noProof/>
                <w:webHidden/>
              </w:rPr>
              <w:fldChar w:fldCharType="begin"/>
            </w:r>
            <w:r>
              <w:rPr>
                <w:noProof/>
                <w:webHidden/>
              </w:rPr>
              <w:instrText xml:space="preserve"> PAGEREF _Toc529973022 \h </w:instrText>
            </w:r>
            <w:r>
              <w:rPr>
                <w:noProof/>
                <w:webHidden/>
              </w:rPr>
            </w:r>
            <w:r>
              <w:rPr>
                <w:noProof/>
                <w:webHidden/>
              </w:rPr>
              <w:fldChar w:fldCharType="separate"/>
            </w:r>
            <w:r>
              <w:rPr>
                <w:noProof/>
                <w:webHidden/>
              </w:rPr>
              <w:t>13</w:t>
            </w:r>
            <w:r>
              <w:rPr>
                <w:noProof/>
                <w:webHidden/>
              </w:rPr>
              <w:fldChar w:fldCharType="end"/>
            </w:r>
          </w:hyperlink>
        </w:p>
        <w:p w14:paraId="07676F20" w14:textId="64903B27" w:rsidR="0091788B" w:rsidRDefault="0091788B">
          <w:pPr>
            <w:pStyle w:val="TOC1"/>
            <w:tabs>
              <w:tab w:val="right" w:leader="dot" w:pos="10790"/>
            </w:tabs>
            <w:rPr>
              <w:rFonts w:asciiTheme="minorHAnsi" w:eastAsiaTheme="minorEastAsia" w:hAnsiTheme="minorHAnsi" w:cstheme="minorBidi"/>
              <w:noProof/>
            </w:rPr>
          </w:pPr>
          <w:hyperlink w:anchor="_Toc529973023" w:history="1">
            <w:r w:rsidRPr="008E1F33">
              <w:rPr>
                <w:rStyle w:val="Hyperlink"/>
                <w:noProof/>
              </w:rPr>
              <w:t>Q11. Obstetrics, Long-Term Care, and Emergency Department:</w:t>
            </w:r>
            <w:r>
              <w:rPr>
                <w:noProof/>
                <w:webHidden/>
              </w:rPr>
              <w:tab/>
            </w:r>
            <w:r>
              <w:rPr>
                <w:noProof/>
                <w:webHidden/>
              </w:rPr>
              <w:fldChar w:fldCharType="begin"/>
            </w:r>
            <w:r>
              <w:rPr>
                <w:noProof/>
                <w:webHidden/>
              </w:rPr>
              <w:instrText xml:space="preserve"> PAGEREF _Toc529973023 \h </w:instrText>
            </w:r>
            <w:r>
              <w:rPr>
                <w:noProof/>
                <w:webHidden/>
              </w:rPr>
            </w:r>
            <w:r>
              <w:rPr>
                <w:noProof/>
                <w:webHidden/>
              </w:rPr>
              <w:fldChar w:fldCharType="separate"/>
            </w:r>
            <w:r>
              <w:rPr>
                <w:noProof/>
                <w:webHidden/>
              </w:rPr>
              <w:t>14</w:t>
            </w:r>
            <w:r>
              <w:rPr>
                <w:noProof/>
                <w:webHidden/>
              </w:rPr>
              <w:fldChar w:fldCharType="end"/>
            </w:r>
          </w:hyperlink>
        </w:p>
        <w:p w14:paraId="261ECDD5" w14:textId="31528A63" w:rsidR="0091788B" w:rsidRDefault="0091788B">
          <w:pPr>
            <w:pStyle w:val="TOC1"/>
            <w:tabs>
              <w:tab w:val="right" w:leader="dot" w:pos="10790"/>
            </w:tabs>
            <w:rPr>
              <w:rFonts w:asciiTheme="minorHAnsi" w:eastAsiaTheme="minorEastAsia" w:hAnsiTheme="minorHAnsi" w:cstheme="minorBidi"/>
              <w:noProof/>
            </w:rPr>
          </w:pPr>
          <w:hyperlink w:anchor="_Toc529973024" w:history="1">
            <w:r w:rsidRPr="008E1F33">
              <w:rPr>
                <w:rStyle w:val="Hyperlink"/>
                <w:noProof/>
              </w:rPr>
              <w:t>Q12. Questions and Concerns about Regional Collaboration:</w:t>
            </w:r>
            <w:r>
              <w:rPr>
                <w:noProof/>
                <w:webHidden/>
              </w:rPr>
              <w:tab/>
            </w:r>
            <w:r>
              <w:rPr>
                <w:noProof/>
                <w:webHidden/>
              </w:rPr>
              <w:fldChar w:fldCharType="begin"/>
            </w:r>
            <w:r>
              <w:rPr>
                <w:noProof/>
                <w:webHidden/>
              </w:rPr>
              <w:instrText xml:space="preserve"> PAGEREF _Toc529973024 \h </w:instrText>
            </w:r>
            <w:r>
              <w:rPr>
                <w:noProof/>
                <w:webHidden/>
              </w:rPr>
            </w:r>
            <w:r>
              <w:rPr>
                <w:noProof/>
                <w:webHidden/>
              </w:rPr>
              <w:fldChar w:fldCharType="separate"/>
            </w:r>
            <w:r>
              <w:rPr>
                <w:noProof/>
                <w:webHidden/>
              </w:rPr>
              <w:t>15</w:t>
            </w:r>
            <w:r>
              <w:rPr>
                <w:noProof/>
                <w:webHidden/>
              </w:rPr>
              <w:fldChar w:fldCharType="end"/>
            </w:r>
          </w:hyperlink>
        </w:p>
        <w:p w14:paraId="06CB287E" w14:textId="2BBA2D7D" w:rsidR="0091788B" w:rsidRDefault="0091788B">
          <w:pPr>
            <w:pStyle w:val="TOC1"/>
            <w:tabs>
              <w:tab w:val="right" w:leader="dot" w:pos="10790"/>
            </w:tabs>
            <w:rPr>
              <w:rFonts w:asciiTheme="minorHAnsi" w:eastAsiaTheme="minorEastAsia" w:hAnsiTheme="minorHAnsi" w:cstheme="minorBidi"/>
              <w:noProof/>
            </w:rPr>
          </w:pPr>
          <w:hyperlink w:anchor="_Toc529973025" w:history="1">
            <w:r w:rsidRPr="008E1F33">
              <w:rPr>
                <w:rStyle w:val="Hyperlink"/>
                <w:noProof/>
              </w:rPr>
              <w:t>Q13. Benefits of Collaboration</w:t>
            </w:r>
            <w:r>
              <w:rPr>
                <w:noProof/>
                <w:webHidden/>
              </w:rPr>
              <w:tab/>
            </w:r>
            <w:r>
              <w:rPr>
                <w:noProof/>
                <w:webHidden/>
              </w:rPr>
              <w:fldChar w:fldCharType="begin"/>
            </w:r>
            <w:r>
              <w:rPr>
                <w:noProof/>
                <w:webHidden/>
              </w:rPr>
              <w:instrText xml:space="preserve"> PAGEREF _Toc529973025 \h </w:instrText>
            </w:r>
            <w:r>
              <w:rPr>
                <w:noProof/>
                <w:webHidden/>
              </w:rPr>
            </w:r>
            <w:r>
              <w:rPr>
                <w:noProof/>
                <w:webHidden/>
              </w:rPr>
              <w:fldChar w:fldCharType="separate"/>
            </w:r>
            <w:r>
              <w:rPr>
                <w:noProof/>
                <w:webHidden/>
              </w:rPr>
              <w:t>16</w:t>
            </w:r>
            <w:r>
              <w:rPr>
                <w:noProof/>
                <w:webHidden/>
              </w:rPr>
              <w:fldChar w:fldCharType="end"/>
            </w:r>
          </w:hyperlink>
        </w:p>
        <w:p w14:paraId="3ADD2185" w14:textId="002B0967" w:rsidR="0091788B" w:rsidRDefault="0091788B">
          <w:pPr>
            <w:pStyle w:val="TOC1"/>
            <w:tabs>
              <w:tab w:val="right" w:leader="dot" w:pos="10790"/>
            </w:tabs>
            <w:rPr>
              <w:rFonts w:asciiTheme="minorHAnsi" w:eastAsiaTheme="minorEastAsia" w:hAnsiTheme="minorHAnsi" w:cstheme="minorBidi"/>
              <w:noProof/>
            </w:rPr>
          </w:pPr>
          <w:hyperlink w:anchor="_Toc529973026" w:history="1">
            <w:r w:rsidRPr="008E1F33">
              <w:rPr>
                <w:rStyle w:val="Hyperlink"/>
                <w:noProof/>
              </w:rPr>
              <w:t>Q14. Trends and Developments in our Communities</w:t>
            </w:r>
            <w:r>
              <w:rPr>
                <w:noProof/>
                <w:webHidden/>
              </w:rPr>
              <w:tab/>
            </w:r>
            <w:r>
              <w:rPr>
                <w:noProof/>
                <w:webHidden/>
              </w:rPr>
              <w:fldChar w:fldCharType="begin"/>
            </w:r>
            <w:r>
              <w:rPr>
                <w:noProof/>
                <w:webHidden/>
              </w:rPr>
              <w:instrText xml:space="preserve"> PAGEREF _Toc529973026 \h </w:instrText>
            </w:r>
            <w:r>
              <w:rPr>
                <w:noProof/>
                <w:webHidden/>
              </w:rPr>
            </w:r>
            <w:r>
              <w:rPr>
                <w:noProof/>
                <w:webHidden/>
              </w:rPr>
              <w:fldChar w:fldCharType="separate"/>
            </w:r>
            <w:r>
              <w:rPr>
                <w:noProof/>
                <w:webHidden/>
              </w:rPr>
              <w:t>17</w:t>
            </w:r>
            <w:r>
              <w:rPr>
                <w:noProof/>
                <w:webHidden/>
              </w:rPr>
              <w:fldChar w:fldCharType="end"/>
            </w:r>
          </w:hyperlink>
        </w:p>
        <w:p w14:paraId="505BCA8D" w14:textId="3E19826E" w:rsidR="0091788B" w:rsidRDefault="0091788B">
          <w:pPr>
            <w:pStyle w:val="TOC1"/>
            <w:tabs>
              <w:tab w:val="right" w:leader="dot" w:pos="10790"/>
            </w:tabs>
            <w:rPr>
              <w:rFonts w:asciiTheme="minorHAnsi" w:eastAsiaTheme="minorEastAsia" w:hAnsiTheme="minorHAnsi" w:cstheme="minorBidi"/>
              <w:noProof/>
            </w:rPr>
          </w:pPr>
          <w:hyperlink w:anchor="_Toc529973027" w:history="1">
            <w:r w:rsidRPr="008E1F33">
              <w:rPr>
                <w:rStyle w:val="Hyperlink"/>
                <w:noProof/>
              </w:rPr>
              <w:t>Q15. More of, Less of, and Final Thoughts</w:t>
            </w:r>
            <w:r>
              <w:rPr>
                <w:noProof/>
                <w:webHidden/>
              </w:rPr>
              <w:tab/>
            </w:r>
            <w:r>
              <w:rPr>
                <w:noProof/>
                <w:webHidden/>
              </w:rPr>
              <w:fldChar w:fldCharType="begin"/>
            </w:r>
            <w:r>
              <w:rPr>
                <w:noProof/>
                <w:webHidden/>
              </w:rPr>
              <w:instrText xml:space="preserve"> PAGEREF _Toc529973027 \h </w:instrText>
            </w:r>
            <w:r>
              <w:rPr>
                <w:noProof/>
                <w:webHidden/>
              </w:rPr>
            </w:r>
            <w:r>
              <w:rPr>
                <w:noProof/>
                <w:webHidden/>
              </w:rPr>
              <w:fldChar w:fldCharType="separate"/>
            </w:r>
            <w:r>
              <w:rPr>
                <w:noProof/>
                <w:webHidden/>
              </w:rPr>
              <w:t>18</w:t>
            </w:r>
            <w:r>
              <w:rPr>
                <w:noProof/>
                <w:webHidden/>
              </w:rPr>
              <w:fldChar w:fldCharType="end"/>
            </w:r>
          </w:hyperlink>
        </w:p>
        <w:p w14:paraId="6C7657E4" w14:textId="613E8A0D" w:rsidR="0091788B" w:rsidRDefault="0091788B">
          <w:pPr>
            <w:pStyle w:val="TOC1"/>
            <w:tabs>
              <w:tab w:val="right" w:leader="dot" w:pos="10790"/>
            </w:tabs>
            <w:rPr>
              <w:rFonts w:asciiTheme="minorHAnsi" w:eastAsiaTheme="minorEastAsia" w:hAnsiTheme="minorHAnsi" w:cstheme="minorBidi"/>
              <w:noProof/>
            </w:rPr>
          </w:pPr>
          <w:hyperlink w:anchor="_Toc529973028" w:history="1">
            <w:r w:rsidRPr="008E1F33">
              <w:rPr>
                <w:rStyle w:val="Hyperlink"/>
                <w:noProof/>
              </w:rPr>
              <w:t>Conclusion and Notes:</w:t>
            </w:r>
            <w:r>
              <w:rPr>
                <w:noProof/>
                <w:webHidden/>
              </w:rPr>
              <w:tab/>
            </w:r>
            <w:r>
              <w:rPr>
                <w:noProof/>
                <w:webHidden/>
              </w:rPr>
              <w:fldChar w:fldCharType="begin"/>
            </w:r>
            <w:r>
              <w:rPr>
                <w:noProof/>
                <w:webHidden/>
              </w:rPr>
              <w:instrText xml:space="preserve"> PAGEREF _Toc529973028 \h </w:instrText>
            </w:r>
            <w:r>
              <w:rPr>
                <w:noProof/>
                <w:webHidden/>
              </w:rPr>
            </w:r>
            <w:r>
              <w:rPr>
                <w:noProof/>
                <w:webHidden/>
              </w:rPr>
              <w:fldChar w:fldCharType="separate"/>
            </w:r>
            <w:r>
              <w:rPr>
                <w:noProof/>
                <w:webHidden/>
              </w:rPr>
              <w:t>20</w:t>
            </w:r>
            <w:r>
              <w:rPr>
                <w:noProof/>
                <w:webHidden/>
              </w:rPr>
              <w:fldChar w:fldCharType="end"/>
            </w:r>
          </w:hyperlink>
        </w:p>
        <w:p w14:paraId="7EE219F7" w14:textId="1005DD76" w:rsidR="004879F2" w:rsidRPr="009F12B1" w:rsidRDefault="004879F2" w:rsidP="009F12B1">
          <w:r>
            <w:rPr>
              <w:b/>
              <w:bCs/>
              <w:noProof/>
            </w:rPr>
            <w:fldChar w:fldCharType="end"/>
          </w:r>
        </w:p>
      </w:sdtContent>
    </w:sdt>
    <w:p w14:paraId="1ADCA52E" w14:textId="7235E080" w:rsidR="00DB5E8E" w:rsidRDefault="00DB5E8E">
      <w:pPr>
        <w:spacing w:after="0" w:line="240" w:lineRule="auto"/>
        <w:rPr>
          <w:rFonts w:asciiTheme="majorHAnsi" w:hAnsiTheme="majorHAnsi" w:cstheme="majorHAnsi"/>
          <w:bCs/>
          <w:kern w:val="20"/>
          <w:sz w:val="24"/>
          <w:szCs w:val="24"/>
          <w:lang w:eastAsia="ja-JP"/>
        </w:rPr>
      </w:pPr>
      <w:r>
        <w:rPr>
          <w:rFonts w:asciiTheme="majorHAnsi" w:hAnsiTheme="majorHAnsi" w:cstheme="majorHAnsi"/>
          <w:b/>
          <w:sz w:val="24"/>
          <w:szCs w:val="24"/>
        </w:rPr>
        <w:br w:type="page"/>
      </w:r>
    </w:p>
    <w:p w14:paraId="17F295F9" w14:textId="77777777" w:rsidR="004879F2" w:rsidRDefault="004879F2" w:rsidP="004879F2">
      <w:pPr>
        <w:pStyle w:val="Recipient"/>
        <w:spacing w:line="240" w:lineRule="auto"/>
        <w:rPr>
          <w:rFonts w:asciiTheme="majorHAnsi" w:hAnsiTheme="majorHAnsi" w:cstheme="majorHAnsi"/>
          <w:b w:val="0"/>
          <w:color w:val="auto"/>
          <w:sz w:val="24"/>
          <w:szCs w:val="24"/>
        </w:rPr>
      </w:pPr>
    </w:p>
    <w:p w14:paraId="71B12987" w14:textId="349326C4" w:rsidR="004879F2" w:rsidRDefault="004879F2" w:rsidP="004879F2">
      <w:pPr>
        <w:pStyle w:val="Recipient"/>
        <w:spacing w:line="240" w:lineRule="auto"/>
        <w:rPr>
          <w:rFonts w:asciiTheme="majorHAnsi" w:hAnsiTheme="majorHAnsi" w:cstheme="majorHAnsi"/>
          <w:b w:val="0"/>
          <w:color w:val="auto"/>
          <w:sz w:val="24"/>
          <w:szCs w:val="24"/>
        </w:rPr>
      </w:pPr>
    </w:p>
    <w:p w14:paraId="0C42F776" w14:textId="2B61FB94" w:rsidR="004879F2" w:rsidRDefault="0085776D" w:rsidP="004879F2">
      <w:pPr>
        <w:pStyle w:val="Heading1"/>
      </w:pPr>
      <w:bookmarkStart w:id="1" w:name="_Toc529973012"/>
      <w:r>
        <w:t>Introduction</w:t>
      </w:r>
      <w:r w:rsidR="004879F2">
        <w:t>:</w:t>
      </w:r>
      <w:bookmarkEnd w:id="1"/>
    </w:p>
    <w:p w14:paraId="39425F7B" w14:textId="4255BC8A" w:rsidR="004879F2" w:rsidRDefault="004879F2" w:rsidP="004879F2"/>
    <w:p w14:paraId="6E2EBF37" w14:textId="0BB092E5" w:rsidR="004879F2" w:rsidRPr="0085776D" w:rsidRDefault="004879F2" w:rsidP="0085776D">
      <w:pPr>
        <w:rPr>
          <w:rFonts w:asciiTheme="minorHAnsi" w:hAnsiTheme="minorHAnsi" w:cstheme="minorHAnsi"/>
        </w:rPr>
      </w:pPr>
      <w:r w:rsidRPr="0085776D">
        <w:rPr>
          <w:rFonts w:asciiTheme="minorHAnsi" w:hAnsiTheme="minorHAnsi" w:cstheme="minorHAnsi"/>
        </w:rPr>
        <w:t xml:space="preserve">In October of </w:t>
      </w:r>
      <w:r w:rsidRPr="008804B4">
        <w:rPr>
          <w:rFonts w:asciiTheme="minorHAnsi" w:hAnsiTheme="minorHAnsi" w:cstheme="minorHAnsi"/>
          <w:noProof/>
        </w:rPr>
        <w:t>2018</w:t>
      </w:r>
      <w:r w:rsidR="008804B4">
        <w:rPr>
          <w:rFonts w:asciiTheme="minorHAnsi" w:hAnsiTheme="minorHAnsi" w:cstheme="minorHAnsi"/>
          <w:noProof/>
        </w:rPr>
        <w:t>,</w:t>
      </w:r>
      <w:r w:rsidRPr="0085776D">
        <w:rPr>
          <w:rFonts w:asciiTheme="minorHAnsi" w:hAnsiTheme="minorHAnsi" w:cstheme="minorHAnsi"/>
        </w:rPr>
        <w:t xml:space="preserve"> the Board of Commissioners solicited feedback to support the Strategic Planning Process in the form of a survey.</w:t>
      </w:r>
    </w:p>
    <w:p w14:paraId="317727AE" w14:textId="41B0E143" w:rsidR="0085776D" w:rsidRPr="0085776D" w:rsidRDefault="0085776D" w:rsidP="0085776D">
      <w:pPr>
        <w:rPr>
          <w:rFonts w:asciiTheme="minorHAnsi" w:eastAsia="Times New Roman" w:hAnsiTheme="minorHAnsi" w:cstheme="minorHAnsi"/>
          <w:color w:val="222222"/>
        </w:rPr>
      </w:pPr>
      <w:r w:rsidRPr="0085776D">
        <w:rPr>
          <w:rFonts w:asciiTheme="minorHAnsi" w:eastAsia="Times New Roman" w:hAnsiTheme="minorHAnsi" w:cstheme="minorHAnsi"/>
          <w:color w:val="222222"/>
        </w:rPr>
        <w:t xml:space="preserve">This report will summarize, analyze, and present the valuable feedback received from the respondents.  The information will be presented as fairly and accurately as possible to support the Board of Commissioners in gaining the fullest possible understanding of the responses </w:t>
      </w:r>
      <w:r w:rsidRPr="008804B4">
        <w:rPr>
          <w:rFonts w:asciiTheme="minorHAnsi" w:eastAsia="Times New Roman" w:hAnsiTheme="minorHAnsi" w:cstheme="minorHAnsi"/>
          <w:noProof/>
          <w:color w:val="222222"/>
        </w:rPr>
        <w:t>in an effort to</w:t>
      </w:r>
      <w:r w:rsidRPr="0085776D">
        <w:rPr>
          <w:rFonts w:asciiTheme="minorHAnsi" w:eastAsia="Times New Roman" w:hAnsiTheme="minorHAnsi" w:cstheme="minorHAnsi"/>
          <w:color w:val="222222"/>
        </w:rPr>
        <w:t xml:space="preserve"> guide the Strategic Planning Process.  </w:t>
      </w:r>
    </w:p>
    <w:p w14:paraId="277A13BB" w14:textId="3F635568" w:rsidR="0085776D" w:rsidRDefault="0085776D" w:rsidP="0085776D">
      <w:pPr>
        <w:rPr>
          <w:rFonts w:asciiTheme="minorHAnsi" w:eastAsia="Times New Roman" w:hAnsiTheme="minorHAnsi" w:cstheme="minorHAnsi"/>
          <w:color w:val="222222"/>
        </w:rPr>
      </w:pPr>
      <w:r w:rsidRPr="0085776D">
        <w:rPr>
          <w:rFonts w:asciiTheme="minorHAnsi" w:eastAsia="Times New Roman" w:hAnsiTheme="minorHAnsi" w:cstheme="minorHAnsi"/>
          <w:color w:val="222222"/>
        </w:rPr>
        <w:t xml:space="preserve">The data gathered during this survey reaffirmed the value of NVHD has a healthcare provider in North Okanogan while at the same time presenting a stark picture of the challenges facing the District.  Respondents weighed in on a variety of topics including the financial viability of the Hospital, evaluating existing services, and discussing the unmet needs in our communities.  Most </w:t>
      </w:r>
      <w:r w:rsidRPr="008804B4">
        <w:rPr>
          <w:rFonts w:asciiTheme="minorHAnsi" w:eastAsia="Times New Roman" w:hAnsiTheme="minorHAnsi" w:cstheme="minorHAnsi"/>
          <w:noProof/>
          <w:color w:val="222222"/>
        </w:rPr>
        <w:t>valuably</w:t>
      </w:r>
      <w:r w:rsidRPr="0085776D">
        <w:rPr>
          <w:rFonts w:asciiTheme="minorHAnsi" w:eastAsia="Times New Roman" w:hAnsiTheme="minorHAnsi" w:cstheme="minorHAnsi"/>
          <w:color w:val="222222"/>
        </w:rPr>
        <w:t xml:space="preserve">, the open-ended questions allowed respondents the opportunity to present comments or questions that provide a depth of understanding that could otherwise </w:t>
      </w:r>
      <w:r w:rsidRPr="008804B4">
        <w:rPr>
          <w:rFonts w:asciiTheme="minorHAnsi" w:eastAsia="Times New Roman" w:hAnsiTheme="minorHAnsi" w:cstheme="minorHAnsi"/>
          <w:noProof/>
          <w:color w:val="222222"/>
        </w:rPr>
        <w:t>be missed</w:t>
      </w:r>
      <w:r w:rsidRPr="0085776D">
        <w:rPr>
          <w:rFonts w:asciiTheme="minorHAnsi" w:eastAsia="Times New Roman" w:hAnsiTheme="minorHAnsi" w:cstheme="minorHAnsi"/>
          <w:color w:val="222222"/>
        </w:rPr>
        <w:t>.</w:t>
      </w:r>
    </w:p>
    <w:p w14:paraId="33F3A6F3" w14:textId="77777777" w:rsidR="0085776D" w:rsidRDefault="0085776D" w:rsidP="0085776D">
      <w:r>
        <w:t xml:space="preserve">Some comments from respondents in the following sections have </w:t>
      </w:r>
      <w:r w:rsidRPr="008804B4">
        <w:rPr>
          <w:noProof/>
        </w:rPr>
        <w:t>been edited</w:t>
      </w:r>
      <w:r>
        <w:t xml:space="preserve"> for spelling, length, or clarity.  Any comment mentioning a specific Commissioner, employee, or Department has </w:t>
      </w:r>
      <w:r w:rsidRPr="008804B4">
        <w:rPr>
          <w:noProof/>
        </w:rPr>
        <w:t>been blinded</w:t>
      </w:r>
      <w:r>
        <w:t xml:space="preserve">, but the full unedited comments have </w:t>
      </w:r>
      <w:r w:rsidRPr="008804B4">
        <w:rPr>
          <w:noProof/>
        </w:rPr>
        <w:t>been shared</w:t>
      </w:r>
      <w:r>
        <w:t xml:space="preserve"> with all Commissioners.</w:t>
      </w:r>
    </w:p>
    <w:p w14:paraId="01393BDE" w14:textId="51AB1D6A" w:rsidR="0085776D" w:rsidRDefault="0085776D" w:rsidP="0085776D">
      <w:pPr>
        <w:rPr>
          <w:rFonts w:asciiTheme="minorHAnsi" w:eastAsia="Times New Roman" w:hAnsiTheme="minorHAnsi" w:cstheme="minorHAnsi"/>
          <w:color w:val="222222"/>
        </w:rPr>
      </w:pPr>
      <w:r>
        <w:rPr>
          <w:rFonts w:asciiTheme="minorHAnsi" w:eastAsia="Times New Roman" w:hAnsiTheme="minorHAnsi" w:cstheme="minorHAnsi"/>
          <w:color w:val="222222"/>
        </w:rPr>
        <w:t>It is important to note this purpose of this report is to present the data from the survey but not to validate, or dispute the feelings of the respondents.  Similarly, q</w:t>
      </w:r>
      <w:r w:rsidRPr="0085776D">
        <w:rPr>
          <w:rFonts w:asciiTheme="minorHAnsi" w:eastAsia="Times New Roman" w:hAnsiTheme="minorHAnsi" w:cstheme="minorHAnsi"/>
          <w:color w:val="222222"/>
        </w:rPr>
        <w:t>uestions from the respondents will be presented in this report but left unanswered in this forum.  Future communication during Board Meetings, Social Media, and Newspaper articles will tackle these questions.  </w:t>
      </w:r>
    </w:p>
    <w:p w14:paraId="6CDA7A9A" w14:textId="77777777" w:rsidR="0085776D" w:rsidRPr="0085776D" w:rsidRDefault="0085776D" w:rsidP="0085776D">
      <w:pPr>
        <w:rPr>
          <w:rFonts w:asciiTheme="minorHAnsi" w:eastAsia="Times New Roman" w:hAnsiTheme="minorHAnsi" w:cstheme="minorHAnsi"/>
          <w:color w:val="222222"/>
        </w:rPr>
      </w:pPr>
      <w:r w:rsidRPr="0085776D">
        <w:rPr>
          <w:rFonts w:asciiTheme="minorHAnsi" w:eastAsia="Times New Roman" w:hAnsiTheme="minorHAnsi" w:cstheme="minorHAnsi"/>
          <w:color w:val="222222"/>
        </w:rPr>
        <w:t>The report is organized by mirroring the order of the survey questions and allows the reader to jump to a topic of interest.</w:t>
      </w:r>
    </w:p>
    <w:p w14:paraId="73505BB1" w14:textId="77777777" w:rsidR="0085776D" w:rsidRPr="0085776D" w:rsidRDefault="0085776D" w:rsidP="0085776D">
      <w:pPr>
        <w:rPr>
          <w:rFonts w:asciiTheme="minorHAnsi" w:eastAsia="Times New Roman" w:hAnsiTheme="minorHAnsi" w:cstheme="minorHAnsi"/>
          <w:color w:val="222222"/>
        </w:rPr>
      </w:pPr>
    </w:p>
    <w:p w14:paraId="23E03E69" w14:textId="77777777" w:rsidR="0085776D" w:rsidRDefault="0085776D" w:rsidP="004879F2"/>
    <w:p w14:paraId="2BF37191" w14:textId="3558941B" w:rsidR="00B65C98" w:rsidRDefault="00B65C98" w:rsidP="004879F2"/>
    <w:p w14:paraId="32F30896" w14:textId="309D4027" w:rsidR="00A1480B" w:rsidRDefault="00A1480B">
      <w:pPr>
        <w:spacing w:after="0" w:line="240" w:lineRule="auto"/>
      </w:pPr>
      <w:r>
        <w:br w:type="page"/>
      </w:r>
    </w:p>
    <w:p w14:paraId="1BB2F3F5" w14:textId="77777777" w:rsidR="00A1480B" w:rsidRDefault="00A1480B" w:rsidP="004879F2"/>
    <w:p w14:paraId="7483F9DE" w14:textId="31AE1EDE" w:rsidR="004879F2" w:rsidRPr="004879F2" w:rsidRDefault="004879F2" w:rsidP="0085776D">
      <w:pPr>
        <w:pStyle w:val="Heading1"/>
      </w:pPr>
      <w:bookmarkStart w:id="2" w:name="_Toc529973013"/>
      <w:r>
        <w:t>Respondents:</w:t>
      </w:r>
      <w:bookmarkEnd w:id="2"/>
    </w:p>
    <w:p w14:paraId="45547BA9" w14:textId="0F918833" w:rsidR="004879F2" w:rsidRDefault="004879F2" w:rsidP="004879F2">
      <w:r>
        <w:t xml:space="preserve">The survey </w:t>
      </w:r>
      <w:r w:rsidRPr="008804B4">
        <w:rPr>
          <w:noProof/>
        </w:rPr>
        <w:t>was sent</w:t>
      </w:r>
      <w:r>
        <w:t xml:space="preserve"> via email or letter to forty leaders in the community that had been identified by the Long-Range Focus Committee.  The targeted individuals were Business Leaders, Government Officials, Leaders from Education, Healthcare Partners, Non-Profit Organizations, Religious Groups, and Community Members.  The survey was also distributed to all North Valley Hospital Employees, </w:t>
      </w:r>
      <w:r w:rsidR="0085776D">
        <w:t xml:space="preserve">posted on the nvhospital.org website in English and Spanish, </w:t>
      </w:r>
      <w:r>
        <w:t xml:space="preserve">and shared publicly at the Board Meeting on October </w:t>
      </w:r>
      <w:r w:rsidRPr="008804B4">
        <w:rPr>
          <w:noProof/>
        </w:rPr>
        <w:t>11</w:t>
      </w:r>
      <w:r w:rsidRPr="008804B4">
        <w:rPr>
          <w:noProof/>
          <w:vertAlign w:val="superscript"/>
        </w:rPr>
        <w:t>th</w:t>
      </w:r>
      <w:r w:rsidR="008804B4">
        <w:rPr>
          <w:noProof/>
          <w:vertAlign w:val="superscript"/>
        </w:rPr>
        <w:t>,</w:t>
      </w:r>
      <w:r>
        <w:t xml:space="preserve"> 2018.</w:t>
      </w:r>
    </w:p>
    <w:p w14:paraId="57FA1DAA" w14:textId="085A48F8" w:rsidR="00DB5E8E" w:rsidRDefault="00DB5E8E" w:rsidP="004879F2">
      <w:r>
        <w:t>Between the survey launch date on October 16</w:t>
      </w:r>
      <w:r w:rsidRPr="00DB5E8E">
        <w:rPr>
          <w:vertAlign w:val="superscript"/>
        </w:rPr>
        <w:t>th</w:t>
      </w:r>
      <w:r>
        <w:t xml:space="preserve"> and the close date of </w:t>
      </w:r>
      <w:r w:rsidR="00D865EA">
        <w:t xml:space="preserve">November </w:t>
      </w:r>
      <w:r>
        <w:t>9</w:t>
      </w:r>
      <w:r w:rsidRPr="00DB5E8E">
        <w:rPr>
          <w:vertAlign w:val="superscript"/>
        </w:rPr>
        <w:t>th</w:t>
      </w:r>
      <w:r>
        <w:t xml:space="preserve"> 135 responses </w:t>
      </w:r>
      <w:r w:rsidRPr="008804B4">
        <w:rPr>
          <w:noProof/>
        </w:rPr>
        <w:t>were recorded</w:t>
      </w:r>
      <w:r>
        <w:t xml:space="preserve">.  The bulk of the </w:t>
      </w:r>
      <w:r w:rsidRPr="008804B4">
        <w:rPr>
          <w:noProof/>
        </w:rPr>
        <w:t>surveys</w:t>
      </w:r>
      <w:r>
        <w:t xml:space="preserve"> </w:t>
      </w:r>
      <w:r w:rsidRPr="008804B4">
        <w:rPr>
          <w:noProof/>
        </w:rPr>
        <w:t>were completed</w:t>
      </w:r>
      <w:r>
        <w:t xml:space="preserve"> electronically, but fifteen paper copies were also received.  Four surveys </w:t>
      </w:r>
      <w:r w:rsidRPr="008804B4">
        <w:rPr>
          <w:noProof/>
        </w:rPr>
        <w:t>were completed</w:t>
      </w:r>
      <w:r>
        <w:t xml:space="preserve"> in Spanish </w:t>
      </w:r>
      <w:r w:rsidRPr="008804B4">
        <w:rPr>
          <w:noProof/>
        </w:rPr>
        <w:t>and</w:t>
      </w:r>
      <w:r>
        <w:t xml:space="preserve"> the results have been translated</w:t>
      </w:r>
      <w:r w:rsidR="0085776D">
        <w:t xml:space="preserve"> and included</w:t>
      </w:r>
      <w:r>
        <w:t>.</w:t>
      </w:r>
      <w:r w:rsidR="0085776D">
        <w:t xml:space="preserve"> The majority of respondents came from Employees, Community Members, or from other Health Care Organizations.</w:t>
      </w:r>
    </w:p>
    <w:tbl>
      <w:tblPr>
        <w:tblW w:w="7904" w:type="dxa"/>
        <w:jc w:val="center"/>
        <w:tblLook w:val="04A0" w:firstRow="1" w:lastRow="0" w:firstColumn="1" w:lastColumn="0" w:noHBand="0" w:noVBand="1"/>
      </w:tblPr>
      <w:tblGrid>
        <w:gridCol w:w="2673"/>
        <w:gridCol w:w="3093"/>
        <w:gridCol w:w="2138"/>
      </w:tblGrid>
      <w:tr w:rsidR="00DB5E8E" w:rsidRPr="00DB5E8E" w14:paraId="0617737A" w14:textId="77777777" w:rsidTr="0085776D">
        <w:trPr>
          <w:trHeight w:val="635"/>
          <w:jc w:val="center"/>
        </w:trPr>
        <w:tc>
          <w:tcPr>
            <w:tcW w:w="2673" w:type="dxa"/>
            <w:tcBorders>
              <w:top w:val="nil"/>
              <w:left w:val="nil"/>
              <w:bottom w:val="single" w:sz="4" w:space="0" w:color="8EA9DB"/>
              <w:right w:val="nil"/>
            </w:tcBorders>
            <w:shd w:val="clear" w:color="D9E1F2" w:fill="D9E1F2"/>
            <w:vAlign w:val="center"/>
            <w:hideMark/>
          </w:tcPr>
          <w:p w14:paraId="2F6FAB7F" w14:textId="0463D3B7" w:rsidR="00DB5E8E" w:rsidRPr="00DB5E8E" w:rsidRDefault="00DB5E8E" w:rsidP="00DB5E8E">
            <w:pPr>
              <w:spacing w:after="0" w:line="240" w:lineRule="auto"/>
              <w:rPr>
                <w:rFonts w:ascii="Arial" w:eastAsia="Times New Roman" w:hAnsi="Arial" w:cs="Arial"/>
                <w:b/>
                <w:bCs/>
                <w:color w:val="000000"/>
                <w:sz w:val="20"/>
                <w:szCs w:val="20"/>
              </w:rPr>
            </w:pPr>
            <w:r w:rsidRPr="008804B4">
              <w:rPr>
                <w:rFonts w:ascii="Arial" w:eastAsia="Times New Roman" w:hAnsi="Arial" w:cs="Arial"/>
                <w:b/>
                <w:bCs/>
                <w:noProof/>
                <w:color w:val="000000"/>
                <w:sz w:val="20"/>
                <w:szCs w:val="20"/>
              </w:rPr>
              <w:t>Self-Identified as:</w:t>
            </w:r>
          </w:p>
        </w:tc>
        <w:tc>
          <w:tcPr>
            <w:tcW w:w="3093" w:type="dxa"/>
            <w:tcBorders>
              <w:top w:val="nil"/>
              <w:left w:val="nil"/>
              <w:bottom w:val="single" w:sz="4" w:space="0" w:color="8EA9DB"/>
              <w:right w:val="nil"/>
            </w:tcBorders>
            <w:shd w:val="clear" w:color="D9E1F2" w:fill="D9E1F2"/>
            <w:vAlign w:val="center"/>
            <w:hideMark/>
          </w:tcPr>
          <w:p w14:paraId="6A12FB47" w14:textId="77777777" w:rsidR="00DB5E8E" w:rsidRPr="00DB5E8E" w:rsidRDefault="00DB5E8E" w:rsidP="00DB5E8E">
            <w:pPr>
              <w:spacing w:after="0" w:line="240" w:lineRule="auto"/>
              <w:jc w:val="center"/>
              <w:rPr>
                <w:rFonts w:ascii="Arial" w:eastAsia="Times New Roman" w:hAnsi="Arial" w:cs="Arial"/>
                <w:b/>
                <w:bCs/>
                <w:color w:val="000000"/>
                <w:sz w:val="20"/>
                <w:szCs w:val="20"/>
              </w:rPr>
            </w:pPr>
            <w:r w:rsidRPr="00DB5E8E">
              <w:rPr>
                <w:rFonts w:ascii="Arial" w:eastAsia="Times New Roman" w:hAnsi="Arial" w:cs="Arial"/>
                <w:b/>
                <w:bCs/>
                <w:color w:val="000000"/>
                <w:sz w:val="20"/>
                <w:szCs w:val="20"/>
              </w:rPr>
              <w:t>Number</w:t>
            </w:r>
          </w:p>
        </w:tc>
        <w:tc>
          <w:tcPr>
            <w:tcW w:w="2138" w:type="dxa"/>
            <w:tcBorders>
              <w:top w:val="nil"/>
              <w:left w:val="nil"/>
              <w:bottom w:val="single" w:sz="4" w:space="0" w:color="8EA9DB"/>
              <w:right w:val="nil"/>
            </w:tcBorders>
            <w:shd w:val="clear" w:color="D9E1F2" w:fill="D9E1F2"/>
            <w:vAlign w:val="center"/>
            <w:hideMark/>
          </w:tcPr>
          <w:p w14:paraId="753ED251" w14:textId="77777777" w:rsidR="00DB5E8E" w:rsidRPr="00DB5E8E" w:rsidRDefault="00DB5E8E" w:rsidP="00DB5E8E">
            <w:pPr>
              <w:spacing w:after="0" w:line="240" w:lineRule="auto"/>
              <w:jc w:val="center"/>
              <w:rPr>
                <w:rFonts w:ascii="Arial" w:eastAsia="Times New Roman" w:hAnsi="Arial" w:cs="Arial"/>
                <w:b/>
                <w:bCs/>
                <w:color w:val="000000"/>
                <w:sz w:val="20"/>
                <w:szCs w:val="20"/>
              </w:rPr>
            </w:pPr>
            <w:r w:rsidRPr="00DB5E8E">
              <w:rPr>
                <w:rFonts w:ascii="Arial" w:eastAsia="Times New Roman" w:hAnsi="Arial" w:cs="Arial"/>
                <w:b/>
                <w:bCs/>
                <w:color w:val="000000"/>
                <w:sz w:val="20"/>
                <w:szCs w:val="20"/>
              </w:rPr>
              <w:t>Percentage</w:t>
            </w:r>
          </w:p>
        </w:tc>
      </w:tr>
      <w:tr w:rsidR="00DB5E8E" w:rsidRPr="00DB5E8E" w14:paraId="2B7E8533" w14:textId="77777777" w:rsidTr="0085776D">
        <w:trPr>
          <w:trHeight w:val="215"/>
          <w:jc w:val="center"/>
        </w:trPr>
        <w:tc>
          <w:tcPr>
            <w:tcW w:w="2673" w:type="dxa"/>
            <w:tcBorders>
              <w:top w:val="nil"/>
              <w:left w:val="nil"/>
              <w:bottom w:val="nil"/>
              <w:right w:val="nil"/>
            </w:tcBorders>
            <w:shd w:val="clear" w:color="auto" w:fill="auto"/>
            <w:noWrap/>
            <w:vAlign w:val="bottom"/>
            <w:hideMark/>
          </w:tcPr>
          <w:p w14:paraId="4CB5C126" w14:textId="77777777" w:rsidR="00DB5E8E" w:rsidRPr="00DB5E8E" w:rsidRDefault="00DB5E8E" w:rsidP="00DB5E8E">
            <w:pPr>
              <w:spacing w:after="0" w:line="240" w:lineRule="auto"/>
              <w:rPr>
                <w:rFonts w:ascii="Arial" w:eastAsia="Times New Roman" w:hAnsi="Arial" w:cs="Arial"/>
                <w:color w:val="000000"/>
                <w:sz w:val="20"/>
                <w:szCs w:val="20"/>
              </w:rPr>
            </w:pPr>
            <w:r w:rsidRPr="00DB5E8E">
              <w:rPr>
                <w:rFonts w:ascii="Arial" w:eastAsia="Times New Roman" w:hAnsi="Arial" w:cs="Arial"/>
                <w:color w:val="000000"/>
                <w:sz w:val="20"/>
                <w:szCs w:val="20"/>
              </w:rPr>
              <w:t>Business Leader</w:t>
            </w:r>
          </w:p>
        </w:tc>
        <w:tc>
          <w:tcPr>
            <w:tcW w:w="3093" w:type="dxa"/>
            <w:tcBorders>
              <w:top w:val="nil"/>
              <w:left w:val="nil"/>
              <w:bottom w:val="nil"/>
              <w:right w:val="nil"/>
            </w:tcBorders>
            <w:shd w:val="clear" w:color="auto" w:fill="auto"/>
            <w:noWrap/>
            <w:vAlign w:val="bottom"/>
            <w:hideMark/>
          </w:tcPr>
          <w:p w14:paraId="73BFA0A0" w14:textId="77777777" w:rsidR="00DB5E8E" w:rsidRPr="00DB5E8E" w:rsidRDefault="00DB5E8E" w:rsidP="00DB5E8E">
            <w:pPr>
              <w:spacing w:after="0" w:line="240" w:lineRule="auto"/>
              <w:jc w:val="center"/>
              <w:rPr>
                <w:rFonts w:ascii="Arial" w:eastAsia="Times New Roman" w:hAnsi="Arial" w:cs="Arial"/>
                <w:color w:val="000000"/>
                <w:sz w:val="20"/>
                <w:szCs w:val="20"/>
              </w:rPr>
            </w:pPr>
            <w:r w:rsidRPr="00DB5E8E">
              <w:rPr>
                <w:rFonts w:ascii="Arial" w:eastAsia="Times New Roman" w:hAnsi="Arial" w:cs="Arial"/>
                <w:color w:val="000000"/>
                <w:sz w:val="20"/>
                <w:szCs w:val="20"/>
              </w:rPr>
              <w:t>6</w:t>
            </w:r>
          </w:p>
        </w:tc>
        <w:tc>
          <w:tcPr>
            <w:tcW w:w="2138" w:type="dxa"/>
            <w:tcBorders>
              <w:top w:val="nil"/>
              <w:left w:val="nil"/>
              <w:bottom w:val="nil"/>
              <w:right w:val="nil"/>
            </w:tcBorders>
            <w:shd w:val="clear" w:color="auto" w:fill="auto"/>
            <w:noWrap/>
            <w:vAlign w:val="bottom"/>
            <w:hideMark/>
          </w:tcPr>
          <w:p w14:paraId="19820174" w14:textId="77777777" w:rsidR="00DB5E8E" w:rsidRPr="00DB5E8E" w:rsidRDefault="00DB5E8E" w:rsidP="00DB5E8E">
            <w:pPr>
              <w:spacing w:after="0" w:line="240" w:lineRule="auto"/>
              <w:jc w:val="center"/>
              <w:rPr>
                <w:rFonts w:ascii="Arial" w:eastAsia="Times New Roman" w:hAnsi="Arial" w:cs="Arial"/>
                <w:color w:val="000000"/>
                <w:sz w:val="20"/>
                <w:szCs w:val="20"/>
              </w:rPr>
            </w:pPr>
            <w:r w:rsidRPr="00DB5E8E">
              <w:rPr>
                <w:rFonts w:ascii="Arial" w:eastAsia="Times New Roman" w:hAnsi="Arial" w:cs="Arial"/>
                <w:color w:val="000000"/>
                <w:sz w:val="20"/>
                <w:szCs w:val="20"/>
              </w:rPr>
              <w:t>5%</w:t>
            </w:r>
          </w:p>
        </w:tc>
      </w:tr>
      <w:tr w:rsidR="00DB5E8E" w:rsidRPr="00DB5E8E" w14:paraId="613E1733" w14:textId="77777777" w:rsidTr="0085776D">
        <w:trPr>
          <w:trHeight w:val="215"/>
          <w:jc w:val="center"/>
        </w:trPr>
        <w:tc>
          <w:tcPr>
            <w:tcW w:w="2673" w:type="dxa"/>
            <w:tcBorders>
              <w:top w:val="nil"/>
              <w:left w:val="nil"/>
              <w:bottom w:val="nil"/>
              <w:right w:val="nil"/>
            </w:tcBorders>
            <w:shd w:val="clear" w:color="auto" w:fill="auto"/>
            <w:noWrap/>
            <w:vAlign w:val="bottom"/>
            <w:hideMark/>
          </w:tcPr>
          <w:p w14:paraId="2FC8C900" w14:textId="77777777" w:rsidR="00DB5E8E" w:rsidRPr="00DB5E8E" w:rsidRDefault="00DB5E8E" w:rsidP="00DB5E8E">
            <w:pPr>
              <w:spacing w:after="0" w:line="240" w:lineRule="auto"/>
              <w:rPr>
                <w:rFonts w:ascii="Arial" w:eastAsia="Times New Roman" w:hAnsi="Arial" w:cs="Arial"/>
                <w:color w:val="000000"/>
                <w:sz w:val="20"/>
                <w:szCs w:val="20"/>
              </w:rPr>
            </w:pPr>
            <w:r w:rsidRPr="00DB5E8E">
              <w:rPr>
                <w:rFonts w:ascii="Arial" w:eastAsia="Times New Roman" w:hAnsi="Arial" w:cs="Arial"/>
                <w:color w:val="000000"/>
                <w:sz w:val="20"/>
                <w:szCs w:val="20"/>
              </w:rPr>
              <w:t>Community Member</w:t>
            </w:r>
          </w:p>
        </w:tc>
        <w:tc>
          <w:tcPr>
            <w:tcW w:w="3093" w:type="dxa"/>
            <w:tcBorders>
              <w:top w:val="nil"/>
              <w:left w:val="nil"/>
              <w:bottom w:val="nil"/>
              <w:right w:val="nil"/>
            </w:tcBorders>
            <w:shd w:val="clear" w:color="auto" w:fill="auto"/>
            <w:noWrap/>
            <w:vAlign w:val="bottom"/>
            <w:hideMark/>
          </w:tcPr>
          <w:p w14:paraId="44D3C5D0" w14:textId="77777777" w:rsidR="00DB5E8E" w:rsidRPr="00DB5E8E" w:rsidRDefault="00DB5E8E" w:rsidP="00DB5E8E">
            <w:pPr>
              <w:spacing w:after="0" w:line="240" w:lineRule="auto"/>
              <w:jc w:val="center"/>
              <w:rPr>
                <w:rFonts w:ascii="Arial" w:eastAsia="Times New Roman" w:hAnsi="Arial" w:cs="Arial"/>
                <w:color w:val="000000"/>
                <w:sz w:val="20"/>
                <w:szCs w:val="20"/>
              </w:rPr>
            </w:pPr>
            <w:r w:rsidRPr="00DB5E8E">
              <w:rPr>
                <w:rFonts w:ascii="Arial" w:eastAsia="Times New Roman" w:hAnsi="Arial" w:cs="Arial"/>
                <w:color w:val="000000"/>
                <w:sz w:val="20"/>
                <w:szCs w:val="20"/>
              </w:rPr>
              <w:t>33</w:t>
            </w:r>
          </w:p>
        </w:tc>
        <w:tc>
          <w:tcPr>
            <w:tcW w:w="2138" w:type="dxa"/>
            <w:tcBorders>
              <w:top w:val="nil"/>
              <w:left w:val="nil"/>
              <w:bottom w:val="nil"/>
              <w:right w:val="nil"/>
            </w:tcBorders>
            <w:shd w:val="clear" w:color="auto" w:fill="auto"/>
            <w:noWrap/>
            <w:vAlign w:val="bottom"/>
            <w:hideMark/>
          </w:tcPr>
          <w:p w14:paraId="0B589AFA" w14:textId="77777777" w:rsidR="00DB5E8E" w:rsidRPr="00DB5E8E" w:rsidRDefault="00DB5E8E" w:rsidP="00DB5E8E">
            <w:pPr>
              <w:spacing w:after="0" w:line="240" w:lineRule="auto"/>
              <w:jc w:val="center"/>
              <w:rPr>
                <w:rFonts w:ascii="Arial" w:eastAsia="Times New Roman" w:hAnsi="Arial" w:cs="Arial"/>
                <w:color w:val="000000"/>
                <w:sz w:val="20"/>
                <w:szCs w:val="20"/>
              </w:rPr>
            </w:pPr>
            <w:r w:rsidRPr="00DB5E8E">
              <w:rPr>
                <w:rFonts w:ascii="Arial" w:eastAsia="Times New Roman" w:hAnsi="Arial" w:cs="Arial"/>
                <w:color w:val="000000"/>
                <w:sz w:val="20"/>
                <w:szCs w:val="20"/>
              </w:rPr>
              <w:t>25%</w:t>
            </w:r>
          </w:p>
        </w:tc>
      </w:tr>
      <w:tr w:rsidR="00DB5E8E" w:rsidRPr="00DB5E8E" w14:paraId="0E32C7A8" w14:textId="77777777" w:rsidTr="0085776D">
        <w:trPr>
          <w:trHeight w:val="215"/>
          <w:jc w:val="center"/>
        </w:trPr>
        <w:tc>
          <w:tcPr>
            <w:tcW w:w="2673" w:type="dxa"/>
            <w:tcBorders>
              <w:top w:val="nil"/>
              <w:left w:val="nil"/>
              <w:bottom w:val="nil"/>
              <w:right w:val="nil"/>
            </w:tcBorders>
            <w:shd w:val="clear" w:color="auto" w:fill="auto"/>
            <w:noWrap/>
            <w:vAlign w:val="bottom"/>
            <w:hideMark/>
          </w:tcPr>
          <w:p w14:paraId="260CEA14" w14:textId="77777777" w:rsidR="00DB5E8E" w:rsidRPr="00DB5E8E" w:rsidRDefault="00DB5E8E" w:rsidP="00DB5E8E">
            <w:pPr>
              <w:spacing w:after="0" w:line="240" w:lineRule="auto"/>
              <w:rPr>
                <w:rFonts w:ascii="Arial" w:eastAsia="Times New Roman" w:hAnsi="Arial" w:cs="Arial"/>
                <w:color w:val="000000"/>
                <w:sz w:val="20"/>
                <w:szCs w:val="20"/>
              </w:rPr>
            </w:pPr>
            <w:r w:rsidRPr="00DB5E8E">
              <w:rPr>
                <w:rFonts w:ascii="Arial" w:eastAsia="Times New Roman" w:hAnsi="Arial" w:cs="Arial"/>
                <w:color w:val="000000"/>
                <w:sz w:val="20"/>
                <w:szCs w:val="20"/>
              </w:rPr>
              <w:t>Community Non-Profit</w:t>
            </w:r>
          </w:p>
        </w:tc>
        <w:tc>
          <w:tcPr>
            <w:tcW w:w="3093" w:type="dxa"/>
            <w:tcBorders>
              <w:top w:val="nil"/>
              <w:left w:val="nil"/>
              <w:bottom w:val="nil"/>
              <w:right w:val="nil"/>
            </w:tcBorders>
            <w:shd w:val="clear" w:color="auto" w:fill="auto"/>
            <w:noWrap/>
            <w:vAlign w:val="bottom"/>
            <w:hideMark/>
          </w:tcPr>
          <w:p w14:paraId="587CBFFB" w14:textId="77777777" w:rsidR="00DB5E8E" w:rsidRPr="00DB5E8E" w:rsidRDefault="00DB5E8E" w:rsidP="00DB5E8E">
            <w:pPr>
              <w:spacing w:after="0" w:line="240" w:lineRule="auto"/>
              <w:jc w:val="center"/>
              <w:rPr>
                <w:rFonts w:ascii="Arial" w:eastAsia="Times New Roman" w:hAnsi="Arial" w:cs="Arial"/>
                <w:color w:val="000000"/>
                <w:sz w:val="20"/>
                <w:szCs w:val="20"/>
              </w:rPr>
            </w:pPr>
            <w:r w:rsidRPr="00DB5E8E">
              <w:rPr>
                <w:rFonts w:ascii="Arial" w:eastAsia="Times New Roman" w:hAnsi="Arial" w:cs="Arial"/>
                <w:color w:val="000000"/>
                <w:sz w:val="20"/>
                <w:szCs w:val="20"/>
              </w:rPr>
              <w:t>5</w:t>
            </w:r>
          </w:p>
        </w:tc>
        <w:tc>
          <w:tcPr>
            <w:tcW w:w="2138" w:type="dxa"/>
            <w:tcBorders>
              <w:top w:val="nil"/>
              <w:left w:val="nil"/>
              <w:bottom w:val="nil"/>
              <w:right w:val="nil"/>
            </w:tcBorders>
            <w:shd w:val="clear" w:color="auto" w:fill="auto"/>
            <w:noWrap/>
            <w:vAlign w:val="bottom"/>
            <w:hideMark/>
          </w:tcPr>
          <w:p w14:paraId="44DDDB4C" w14:textId="77777777" w:rsidR="00DB5E8E" w:rsidRPr="00DB5E8E" w:rsidRDefault="00DB5E8E" w:rsidP="00DB5E8E">
            <w:pPr>
              <w:spacing w:after="0" w:line="240" w:lineRule="auto"/>
              <w:jc w:val="center"/>
              <w:rPr>
                <w:rFonts w:ascii="Arial" w:eastAsia="Times New Roman" w:hAnsi="Arial" w:cs="Arial"/>
                <w:color w:val="000000"/>
                <w:sz w:val="20"/>
                <w:szCs w:val="20"/>
              </w:rPr>
            </w:pPr>
            <w:r w:rsidRPr="00DB5E8E">
              <w:rPr>
                <w:rFonts w:ascii="Arial" w:eastAsia="Times New Roman" w:hAnsi="Arial" w:cs="Arial"/>
                <w:color w:val="000000"/>
                <w:sz w:val="20"/>
                <w:szCs w:val="20"/>
              </w:rPr>
              <w:t>4%</w:t>
            </w:r>
          </w:p>
        </w:tc>
      </w:tr>
      <w:tr w:rsidR="00DB5E8E" w:rsidRPr="00DB5E8E" w14:paraId="0FB9A5F9" w14:textId="77777777" w:rsidTr="0085776D">
        <w:trPr>
          <w:trHeight w:val="215"/>
          <w:jc w:val="center"/>
        </w:trPr>
        <w:tc>
          <w:tcPr>
            <w:tcW w:w="2673" w:type="dxa"/>
            <w:tcBorders>
              <w:top w:val="nil"/>
              <w:left w:val="nil"/>
              <w:bottom w:val="nil"/>
              <w:right w:val="nil"/>
            </w:tcBorders>
            <w:shd w:val="clear" w:color="auto" w:fill="auto"/>
            <w:noWrap/>
            <w:vAlign w:val="bottom"/>
            <w:hideMark/>
          </w:tcPr>
          <w:p w14:paraId="4D2231BA" w14:textId="77777777" w:rsidR="00DB5E8E" w:rsidRPr="00DB5E8E" w:rsidRDefault="00DB5E8E" w:rsidP="00DB5E8E">
            <w:pPr>
              <w:spacing w:after="0" w:line="240" w:lineRule="auto"/>
              <w:rPr>
                <w:rFonts w:ascii="Arial" w:eastAsia="Times New Roman" w:hAnsi="Arial" w:cs="Arial"/>
                <w:color w:val="000000"/>
                <w:sz w:val="20"/>
                <w:szCs w:val="20"/>
              </w:rPr>
            </w:pPr>
            <w:r w:rsidRPr="00DB5E8E">
              <w:rPr>
                <w:rFonts w:ascii="Arial" w:eastAsia="Times New Roman" w:hAnsi="Arial" w:cs="Arial"/>
                <w:color w:val="000000"/>
                <w:sz w:val="20"/>
                <w:szCs w:val="20"/>
              </w:rPr>
              <w:t>Education</w:t>
            </w:r>
          </w:p>
        </w:tc>
        <w:tc>
          <w:tcPr>
            <w:tcW w:w="3093" w:type="dxa"/>
            <w:tcBorders>
              <w:top w:val="nil"/>
              <w:left w:val="nil"/>
              <w:bottom w:val="nil"/>
              <w:right w:val="nil"/>
            </w:tcBorders>
            <w:shd w:val="clear" w:color="auto" w:fill="auto"/>
            <w:noWrap/>
            <w:vAlign w:val="bottom"/>
            <w:hideMark/>
          </w:tcPr>
          <w:p w14:paraId="33DA812A" w14:textId="77777777" w:rsidR="00DB5E8E" w:rsidRPr="00DB5E8E" w:rsidRDefault="00DB5E8E" w:rsidP="00DB5E8E">
            <w:pPr>
              <w:spacing w:after="0" w:line="240" w:lineRule="auto"/>
              <w:jc w:val="center"/>
              <w:rPr>
                <w:rFonts w:ascii="Arial" w:eastAsia="Times New Roman" w:hAnsi="Arial" w:cs="Arial"/>
                <w:color w:val="000000"/>
                <w:sz w:val="20"/>
                <w:szCs w:val="20"/>
              </w:rPr>
            </w:pPr>
            <w:r w:rsidRPr="00DB5E8E">
              <w:rPr>
                <w:rFonts w:ascii="Arial" w:eastAsia="Times New Roman" w:hAnsi="Arial" w:cs="Arial"/>
                <w:color w:val="000000"/>
                <w:sz w:val="20"/>
                <w:szCs w:val="20"/>
              </w:rPr>
              <w:t>16</w:t>
            </w:r>
          </w:p>
        </w:tc>
        <w:tc>
          <w:tcPr>
            <w:tcW w:w="2138" w:type="dxa"/>
            <w:tcBorders>
              <w:top w:val="nil"/>
              <w:left w:val="nil"/>
              <w:bottom w:val="nil"/>
              <w:right w:val="nil"/>
            </w:tcBorders>
            <w:shd w:val="clear" w:color="auto" w:fill="auto"/>
            <w:noWrap/>
            <w:vAlign w:val="bottom"/>
            <w:hideMark/>
          </w:tcPr>
          <w:p w14:paraId="609A04DE" w14:textId="77777777" w:rsidR="00DB5E8E" w:rsidRPr="00DB5E8E" w:rsidRDefault="00DB5E8E" w:rsidP="00DB5E8E">
            <w:pPr>
              <w:spacing w:after="0" w:line="240" w:lineRule="auto"/>
              <w:jc w:val="center"/>
              <w:rPr>
                <w:rFonts w:ascii="Arial" w:eastAsia="Times New Roman" w:hAnsi="Arial" w:cs="Arial"/>
                <w:color w:val="000000"/>
                <w:sz w:val="20"/>
                <w:szCs w:val="20"/>
              </w:rPr>
            </w:pPr>
            <w:r w:rsidRPr="00DB5E8E">
              <w:rPr>
                <w:rFonts w:ascii="Arial" w:eastAsia="Times New Roman" w:hAnsi="Arial" w:cs="Arial"/>
                <w:color w:val="000000"/>
                <w:sz w:val="20"/>
                <w:szCs w:val="20"/>
              </w:rPr>
              <w:t>12%</w:t>
            </w:r>
          </w:p>
        </w:tc>
      </w:tr>
      <w:tr w:rsidR="00DB5E8E" w:rsidRPr="00DB5E8E" w14:paraId="223FEDB1" w14:textId="77777777" w:rsidTr="0085776D">
        <w:trPr>
          <w:trHeight w:val="215"/>
          <w:jc w:val="center"/>
        </w:trPr>
        <w:tc>
          <w:tcPr>
            <w:tcW w:w="2673" w:type="dxa"/>
            <w:tcBorders>
              <w:top w:val="nil"/>
              <w:left w:val="nil"/>
              <w:bottom w:val="nil"/>
              <w:right w:val="nil"/>
            </w:tcBorders>
            <w:shd w:val="clear" w:color="auto" w:fill="auto"/>
            <w:noWrap/>
            <w:vAlign w:val="bottom"/>
            <w:hideMark/>
          </w:tcPr>
          <w:p w14:paraId="6020F575" w14:textId="77777777" w:rsidR="00DB5E8E" w:rsidRPr="00DB5E8E" w:rsidRDefault="00DB5E8E" w:rsidP="00DB5E8E">
            <w:pPr>
              <w:spacing w:after="0" w:line="240" w:lineRule="auto"/>
              <w:rPr>
                <w:rFonts w:ascii="Arial" w:eastAsia="Times New Roman" w:hAnsi="Arial" w:cs="Arial"/>
                <w:color w:val="000000"/>
                <w:sz w:val="20"/>
                <w:szCs w:val="20"/>
              </w:rPr>
            </w:pPr>
            <w:r w:rsidRPr="00DB5E8E">
              <w:rPr>
                <w:rFonts w:ascii="Arial" w:eastAsia="Times New Roman" w:hAnsi="Arial" w:cs="Arial"/>
                <w:color w:val="000000"/>
                <w:sz w:val="20"/>
                <w:szCs w:val="20"/>
              </w:rPr>
              <w:t>Government</w:t>
            </w:r>
          </w:p>
        </w:tc>
        <w:tc>
          <w:tcPr>
            <w:tcW w:w="3093" w:type="dxa"/>
            <w:tcBorders>
              <w:top w:val="nil"/>
              <w:left w:val="nil"/>
              <w:bottom w:val="nil"/>
              <w:right w:val="nil"/>
            </w:tcBorders>
            <w:shd w:val="clear" w:color="auto" w:fill="auto"/>
            <w:noWrap/>
            <w:vAlign w:val="bottom"/>
            <w:hideMark/>
          </w:tcPr>
          <w:p w14:paraId="6B756597" w14:textId="77777777" w:rsidR="00DB5E8E" w:rsidRPr="00DB5E8E" w:rsidRDefault="00DB5E8E" w:rsidP="00DB5E8E">
            <w:pPr>
              <w:spacing w:after="0" w:line="240" w:lineRule="auto"/>
              <w:jc w:val="center"/>
              <w:rPr>
                <w:rFonts w:ascii="Arial" w:eastAsia="Times New Roman" w:hAnsi="Arial" w:cs="Arial"/>
                <w:color w:val="000000"/>
                <w:sz w:val="20"/>
                <w:szCs w:val="20"/>
              </w:rPr>
            </w:pPr>
            <w:r w:rsidRPr="00DB5E8E">
              <w:rPr>
                <w:rFonts w:ascii="Arial" w:eastAsia="Times New Roman" w:hAnsi="Arial" w:cs="Arial"/>
                <w:color w:val="000000"/>
                <w:sz w:val="20"/>
                <w:szCs w:val="20"/>
              </w:rPr>
              <w:t>5</w:t>
            </w:r>
          </w:p>
        </w:tc>
        <w:tc>
          <w:tcPr>
            <w:tcW w:w="2138" w:type="dxa"/>
            <w:tcBorders>
              <w:top w:val="nil"/>
              <w:left w:val="nil"/>
              <w:bottom w:val="nil"/>
              <w:right w:val="nil"/>
            </w:tcBorders>
            <w:shd w:val="clear" w:color="auto" w:fill="auto"/>
            <w:noWrap/>
            <w:vAlign w:val="bottom"/>
            <w:hideMark/>
          </w:tcPr>
          <w:p w14:paraId="11C734C4" w14:textId="77777777" w:rsidR="00DB5E8E" w:rsidRPr="00DB5E8E" w:rsidRDefault="00DB5E8E" w:rsidP="00DB5E8E">
            <w:pPr>
              <w:spacing w:after="0" w:line="240" w:lineRule="auto"/>
              <w:jc w:val="center"/>
              <w:rPr>
                <w:rFonts w:ascii="Arial" w:eastAsia="Times New Roman" w:hAnsi="Arial" w:cs="Arial"/>
                <w:color w:val="000000"/>
                <w:sz w:val="20"/>
                <w:szCs w:val="20"/>
              </w:rPr>
            </w:pPr>
            <w:r w:rsidRPr="00DB5E8E">
              <w:rPr>
                <w:rFonts w:ascii="Arial" w:eastAsia="Times New Roman" w:hAnsi="Arial" w:cs="Arial"/>
                <w:color w:val="000000"/>
                <w:sz w:val="20"/>
                <w:szCs w:val="20"/>
              </w:rPr>
              <w:t>4%</w:t>
            </w:r>
          </w:p>
        </w:tc>
      </w:tr>
      <w:tr w:rsidR="00DB5E8E" w:rsidRPr="00DB5E8E" w14:paraId="3427C079" w14:textId="77777777" w:rsidTr="0085776D">
        <w:trPr>
          <w:trHeight w:val="215"/>
          <w:jc w:val="center"/>
        </w:trPr>
        <w:tc>
          <w:tcPr>
            <w:tcW w:w="2673" w:type="dxa"/>
            <w:tcBorders>
              <w:top w:val="nil"/>
              <w:left w:val="nil"/>
              <w:bottom w:val="nil"/>
              <w:right w:val="nil"/>
            </w:tcBorders>
            <w:shd w:val="clear" w:color="auto" w:fill="auto"/>
            <w:noWrap/>
            <w:vAlign w:val="bottom"/>
            <w:hideMark/>
          </w:tcPr>
          <w:p w14:paraId="098E5268" w14:textId="3D91837A" w:rsidR="00DB5E8E" w:rsidRPr="00DB5E8E" w:rsidRDefault="00DB5E8E" w:rsidP="00DB5E8E">
            <w:pPr>
              <w:spacing w:after="0" w:line="240" w:lineRule="auto"/>
              <w:rPr>
                <w:rFonts w:ascii="Arial" w:eastAsia="Times New Roman" w:hAnsi="Arial" w:cs="Arial"/>
                <w:color w:val="000000"/>
                <w:sz w:val="20"/>
                <w:szCs w:val="20"/>
              </w:rPr>
            </w:pPr>
            <w:r w:rsidRPr="00DB5E8E">
              <w:rPr>
                <w:rFonts w:ascii="Arial" w:eastAsia="Times New Roman" w:hAnsi="Arial" w:cs="Arial"/>
                <w:color w:val="000000"/>
                <w:sz w:val="20"/>
                <w:szCs w:val="20"/>
              </w:rPr>
              <w:t>Health</w:t>
            </w:r>
            <w:r w:rsidR="00AD3ABF">
              <w:rPr>
                <w:rFonts w:ascii="Arial" w:eastAsia="Times New Roman" w:hAnsi="Arial" w:cs="Arial"/>
                <w:color w:val="000000"/>
                <w:sz w:val="20"/>
                <w:szCs w:val="20"/>
              </w:rPr>
              <w:t>c</w:t>
            </w:r>
            <w:r w:rsidRPr="00DB5E8E">
              <w:rPr>
                <w:rFonts w:ascii="Arial" w:eastAsia="Times New Roman" w:hAnsi="Arial" w:cs="Arial"/>
                <w:color w:val="000000"/>
                <w:sz w:val="20"/>
                <w:szCs w:val="20"/>
              </w:rPr>
              <w:t>are</w:t>
            </w:r>
            <w:r w:rsidR="00AD3ABF">
              <w:rPr>
                <w:rFonts w:ascii="Arial" w:eastAsia="Times New Roman" w:hAnsi="Arial" w:cs="Arial"/>
                <w:color w:val="000000"/>
                <w:sz w:val="20"/>
                <w:szCs w:val="20"/>
              </w:rPr>
              <w:t xml:space="preserve"> Partners</w:t>
            </w:r>
          </w:p>
        </w:tc>
        <w:tc>
          <w:tcPr>
            <w:tcW w:w="3093" w:type="dxa"/>
            <w:tcBorders>
              <w:top w:val="nil"/>
              <w:left w:val="nil"/>
              <w:bottom w:val="nil"/>
              <w:right w:val="nil"/>
            </w:tcBorders>
            <w:shd w:val="clear" w:color="auto" w:fill="auto"/>
            <w:noWrap/>
            <w:vAlign w:val="bottom"/>
            <w:hideMark/>
          </w:tcPr>
          <w:p w14:paraId="33FC0E9D" w14:textId="77777777" w:rsidR="00DB5E8E" w:rsidRPr="00DB5E8E" w:rsidRDefault="00DB5E8E" w:rsidP="00DB5E8E">
            <w:pPr>
              <w:spacing w:after="0" w:line="240" w:lineRule="auto"/>
              <w:jc w:val="center"/>
              <w:rPr>
                <w:rFonts w:ascii="Arial" w:eastAsia="Times New Roman" w:hAnsi="Arial" w:cs="Arial"/>
                <w:color w:val="000000"/>
                <w:sz w:val="20"/>
                <w:szCs w:val="20"/>
              </w:rPr>
            </w:pPr>
            <w:r w:rsidRPr="00DB5E8E">
              <w:rPr>
                <w:rFonts w:ascii="Arial" w:eastAsia="Times New Roman" w:hAnsi="Arial" w:cs="Arial"/>
                <w:color w:val="000000"/>
                <w:sz w:val="20"/>
                <w:szCs w:val="20"/>
              </w:rPr>
              <w:t>34</w:t>
            </w:r>
          </w:p>
        </w:tc>
        <w:tc>
          <w:tcPr>
            <w:tcW w:w="2138" w:type="dxa"/>
            <w:tcBorders>
              <w:top w:val="nil"/>
              <w:left w:val="nil"/>
              <w:bottom w:val="nil"/>
              <w:right w:val="nil"/>
            </w:tcBorders>
            <w:shd w:val="clear" w:color="auto" w:fill="auto"/>
            <w:noWrap/>
            <w:vAlign w:val="bottom"/>
            <w:hideMark/>
          </w:tcPr>
          <w:p w14:paraId="67C964AA" w14:textId="77777777" w:rsidR="00DB5E8E" w:rsidRPr="00DB5E8E" w:rsidRDefault="00DB5E8E" w:rsidP="00DB5E8E">
            <w:pPr>
              <w:spacing w:after="0" w:line="240" w:lineRule="auto"/>
              <w:jc w:val="center"/>
              <w:rPr>
                <w:rFonts w:ascii="Arial" w:eastAsia="Times New Roman" w:hAnsi="Arial" w:cs="Arial"/>
                <w:color w:val="000000"/>
                <w:sz w:val="20"/>
                <w:szCs w:val="20"/>
              </w:rPr>
            </w:pPr>
            <w:r w:rsidRPr="00DB5E8E">
              <w:rPr>
                <w:rFonts w:ascii="Arial" w:eastAsia="Times New Roman" w:hAnsi="Arial" w:cs="Arial"/>
                <w:color w:val="000000"/>
                <w:sz w:val="20"/>
                <w:szCs w:val="20"/>
              </w:rPr>
              <w:t>26%</w:t>
            </w:r>
          </w:p>
        </w:tc>
      </w:tr>
      <w:tr w:rsidR="00DB5E8E" w:rsidRPr="00DB5E8E" w14:paraId="595CDFFC" w14:textId="77777777" w:rsidTr="0085776D">
        <w:trPr>
          <w:trHeight w:val="215"/>
          <w:jc w:val="center"/>
        </w:trPr>
        <w:tc>
          <w:tcPr>
            <w:tcW w:w="2673" w:type="dxa"/>
            <w:tcBorders>
              <w:top w:val="nil"/>
              <w:left w:val="nil"/>
              <w:bottom w:val="nil"/>
              <w:right w:val="nil"/>
            </w:tcBorders>
            <w:shd w:val="clear" w:color="auto" w:fill="auto"/>
            <w:noWrap/>
            <w:vAlign w:val="bottom"/>
            <w:hideMark/>
          </w:tcPr>
          <w:p w14:paraId="740FBF51" w14:textId="77777777" w:rsidR="00DB5E8E" w:rsidRPr="00DB5E8E" w:rsidRDefault="00DB5E8E" w:rsidP="00DB5E8E">
            <w:pPr>
              <w:spacing w:after="0" w:line="240" w:lineRule="auto"/>
              <w:rPr>
                <w:rFonts w:ascii="Arial" w:eastAsia="Times New Roman" w:hAnsi="Arial" w:cs="Arial"/>
                <w:color w:val="000000"/>
                <w:sz w:val="20"/>
                <w:szCs w:val="20"/>
              </w:rPr>
            </w:pPr>
            <w:r w:rsidRPr="00DB5E8E">
              <w:rPr>
                <w:rFonts w:ascii="Arial" w:eastAsia="Times New Roman" w:hAnsi="Arial" w:cs="Arial"/>
                <w:color w:val="000000"/>
                <w:sz w:val="20"/>
                <w:szCs w:val="20"/>
              </w:rPr>
              <w:t>Religious Organization</w:t>
            </w:r>
          </w:p>
        </w:tc>
        <w:tc>
          <w:tcPr>
            <w:tcW w:w="3093" w:type="dxa"/>
            <w:tcBorders>
              <w:top w:val="nil"/>
              <w:left w:val="nil"/>
              <w:bottom w:val="nil"/>
              <w:right w:val="nil"/>
            </w:tcBorders>
            <w:shd w:val="clear" w:color="auto" w:fill="auto"/>
            <w:noWrap/>
            <w:vAlign w:val="bottom"/>
            <w:hideMark/>
          </w:tcPr>
          <w:p w14:paraId="1B2B6CB5" w14:textId="77777777" w:rsidR="00DB5E8E" w:rsidRPr="00DB5E8E" w:rsidRDefault="00DB5E8E" w:rsidP="00DB5E8E">
            <w:pPr>
              <w:spacing w:after="0" w:line="240" w:lineRule="auto"/>
              <w:jc w:val="center"/>
              <w:rPr>
                <w:rFonts w:ascii="Arial" w:eastAsia="Times New Roman" w:hAnsi="Arial" w:cs="Arial"/>
                <w:color w:val="000000"/>
                <w:sz w:val="20"/>
                <w:szCs w:val="20"/>
              </w:rPr>
            </w:pPr>
            <w:r w:rsidRPr="00DB5E8E">
              <w:rPr>
                <w:rFonts w:ascii="Arial" w:eastAsia="Times New Roman" w:hAnsi="Arial" w:cs="Arial"/>
                <w:color w:val="000000"/>
                <w:sz w:val="20"/>
                <w:szCs w:val="20"/>
              </w:rPr>
              <w:t>4</w:t>
            </w:r>
          </w:p>
        </w:tc>
        <w:tc>
          <w:tcPr>
            <w:tcW w:w="2138" w:type="dxa"/>
            <w:tcBorders>
              <w:top w:val="nil"/>
              <w:left w:val="nil"/>
              <w:bottom w:val="nil"/>
              <w:right w:val="nil"/>
            </w:tcBorders>
            <w:shd w:val="clear" w:color="auto" w:fill="auto"/>
            <w:noWrap/>
            <w:vAlign w:val="bottom"/>
            <w:hideMark/>
          </w:tcPr>
          <w:p w14:paraId="6BF60CFB" w14:textId="77777777" w:rsidR="00DB5E8E" w:rsidRPr="00DB5E8E" w:rsidRDefault="00DB5E8E" w:rsidP="00DB5E8E">
            <w:pPr>
              <w:spacing w:after="0" w:line="240" w:lineRule="auto"/>
              <w:jc w:val="center"/>
              <w:rPr>
                <w:rFonts w:ascii="Arial" w:eastAsia="Times New Roman" w:hAnsi="Arial" w:cs="Arial"/>
                <w:color w:val="000000"/>
                <w:sz w:val="20"/>
                <w:szCs w:val="20"/>
              </w:rPr>
            </w:pPr>
            <w:r w:rsidRPr="00DB5E8E">
              <w:rPr>
                <w:rFonts w:ascii="Arial" w:eastAsia="Times New Roman" w:hAnsi="Arial" w:cs="Arial"/>
                <w:color w:val="000000"/>
                <w:sz w:val="20"/>
                <w:szCs w:val="20"/>
              </w:rPr>
              <w:t>3%</w:t>
            </w:r>
          </w:p>
        </w:tc>
      </w:tr>
      <w:tr w:rsidR="00DB5E8E" w:rsidRPr="00DB5E8E" w14:paraId="5C758B6E" w14:textId="77777777" w:rsidTr="0085776D">
        <w:trPr>
          <w:trHeight w:val="215"/>
          <w:jc w:val="center"/>
        </w:trPr>
        <w:tc>
          <w:tcPr>
            <w:tcW w:w="2673" w:type="dxa"/>
            <w:tcBorders>
              <w:top w:val="nil"/>
              <w:left w:val="nil"/>
              <w:bottom w:val="nil"/>
              <w:right w:val="nil"/>
            </w:tcBorders>
            <w:shd w:val="clear" w:color="auto" w:fill="auto"/>
            <w:noWrap/>
            <w:vAlign w:val="bottom"/>
            <w:hideMark/>
          </w:tcPr>
          <w:p w14:paraId="5B09A87A" w14:textId="77777777" w:rsidR="00DB5E8E" w:rsidRPr="00DB5E8E" w:rsidRDefault="00DB5E8E" w:rsidP="00DB5E8E">
            <w:pPr>
              <w:spacing w:after="0" w:line="240" w:lineRule="auto"/>
              <w:rPr>
                <w:rFonts w:ascii="Arial" w:eastAsia="Times New Roman" w:hAnsi="Arial" w:cs="Arial"/>
                <w:color w:val="000000"/>
                <w:sz w:val="20"/>
                <w:szCs w:val="20"/>
              </w:rPr>
            </w:pPr>
            <w:r w:rsidRPr="00DB5E8E">
              <w:rPr>
                <w:rFonts w:ascii="Arial" w:eastAsia="Times New Roman" w:hAnsi="Arial" w:cs="Arial"/>
                <w:color w:val="000000"/>
                <w:sz w:val="20"/>
                <w:szCs w:val="20"/>
              </w:rPr>
              <w:t>Staff Member</w:t>
            </w:r>
          </w:p>
        </w:tc>
        <w:tc>
          <w:tcPr>
            <w:tcW w:w="3093" w:type="dxa"/>
            <w:tcBorders>
              <w:top w:val="nil"/>
              <w:left w:val="nil"/>
              <w:bottom w:val="nil"/>
              <w:right w:val="nil"/>
            </w:tcBorders>
            <w:shd w:val="clear" w:color="auto" w:fill="auto"/>
            <w:noWrap/>
            <w:vAlign w:val="bottom"/>
            <w:hideMark/>
          </w:tcPr>
          <w:p w14:paraId="1C9139AC" w14:textId="77777777" w:rsidR="00DB5E8E" w:rsidRPr="00DB5E8E" w:rsidRDefault="00DB5E8E" w:rsidP="00DB5E8E">
            <w:pPr>
              <w:spacing w:after="0" w:line="240" w:lineRule="auto"/>
              <w:jc w:val="center"/>
              <w:rPr>
                <w:rFonts w:ascii="Arial" w:eastAsia="Times New Roman" w:hAnsi="Arial" w:cs="Arial"/>
                <w:color w:val="000000"/>
                <w:sz w:val="20"/>
                <w:szCs w:val="20"/>
              </w:rPr>
            </w:pPr>
            <w:r w:rsidRPr="00DB5E8E">
              <w:rPr>
                <w:rFonts w:ascii="Arial" w:eastAsia="Times New Roman" w:hAnsi="Arial" w:cs="Arial"/>
                <w:color w:val="000000"/>
                <w:sz w:val="20"/>
                <w:szCs w:val="20"/>
              </w:rPr>
              <w:t>30</w:t>
            </w:r>
          </w:p>
        </w:tc>
        <w:tc>
          <w:tcPr>
            <w:tcW w:w="2138" w:type="dxa"/>
            <w:tcBorders>
              <w:top w:val="nil"/>
              <w:left w:val="nil"/>
              <w:bottom w:val="nil"/>
              <w:right w:val="nil"/>
            </w:tcBorders>
            <w:shd w:val="clear" w:color="auto" w:fill="auto"/>
            <w:noWrap/>
            <w:vAlign w:val="bottom"/>
            <w:hideMark/>
          </w:tcPr>
          <w:p w14:paraId="0A5E3DCD" w14:textId="77777777" w:rsidR="00DB5E8E" w:rsidRPr="00DB5E8E" w:rsidRDefault="00DB5E8E" w:rsidP="00DB5E8E">
            <w:pPr>
              <w:spacing w:after="0" w:line="240" w:lineRule="auto"/>
              <w:jc w:val="center"/>
              <w:rPr>
                <w:rFonts w:ascii="Arial" w:eastAsia="Times New Roman" w:hAnsi="Arial" w:cs="Arial"/>
                <w:color w:val="000000"/>
                <w:sz w:val="20"/>
                <w:szCs w:val="20"/>
              </w:rPr>
            </w:pPr>
            <w:r w:rsidRPr="00DB5E8E">
              <w:rPr>
                <w:rFonts w:ascii="Arial" w:eastAsia="Times New Roman" w:hAnsi="Arial" w:cs="Arial"/>
                <w:color w:val="000000"/>
                <w:sz w:val="20"/>
                <w:szCs w:val="20"/>
              </w:rPr>
              <w:t>23%</w:t>
            </w:r>
          </w:p>
        </w:tc>
      </w:tr>
      <w:tr w:rsidR="00DB5E8E" w:rsidRPr="00DB5E8E" w14:paraId="0155D63A" w14:textId="77777777" w:rsidTr="0085776D">
        <w:trPr>
          <w:trHeight w:val="215"/>
          <w:jc w:val="center"/>
        </w:trPr>
        <w:tc>
          <w:tcPr>
            <w:tcW w:w="2673" w:type="dxa"/>
            <w:tcBorders>
              <w:top w:val="single" w:sz="4" w:space="0" w:color="8EA9DB"/>
              <w:left w:val="nil"/>
              <w:bottom w:val="nil"/>
              <w:right w:val="nil"/>
            </w:tcBorders>
            <w:shd w:val="clear" w:color="D9E1F2" w:fill="D9E1F2"/>
            <w:noWrap/>
            <w:vAlign w:val="bottom"/>
            <w:hideMark/>
          </w:tcPr>
          <w:p w14:paraId="2472F060" w14:textId="77777777" w:rsidR="00DB5E8E" w:rsidRPr="00DB5E8E" w:rsidRDefault="00DB5E8E" w:rsidP="00DB5E8E">
            <w:pPr>
              <w:spacing w:after="0" w:line="240" w:lineRule="auto"/>
              <w:rPr>
                <w:rFonts w:ascii="Arial" w:eastAsia="Times New Roman" w:hAnsi="Arial" w:cs="Arial"/>
                <w:b/>
                <w:bCs/>
                <w:color w:val="000000"/>
                <w:sz w:val="20"/>
                <w:szCs w:val="20"/>
              </w:rPr>
            </w:pPr>
            <w:r w:rsidRPr="00DB5E8E">
              <w:rPr>
                <w:rFonts w:ascii="Arial" w:eastAsia="Times New Roman" w:hAnsi="Arial" w:cs="Arial"/>
                <w:b/>
                <w:bCs/>
                <w:color w:val="000000"/>
                <w:sz w:val="20"/>
                <w:szCs w:val="20"/>
              </w:rPr>
              <w:t>Grand Total</w:t>
            </w:r>
          </w:p>
        </w:tc>
        <w:tc>
          <w:tcPr>
            <w:tcW w:w="3093" w:type="dxa"/>
            <w:tcBorders>
              <w:top w:val="single" w:sz="4" w:space="0" w:color="8EA9DB"/>
              <w:left w:val="nil"/>
              <w:bottom w:val="nil"/>
              <w:right w:val="nil"/>
            </w:tcBorders>
            <w:shd w:val="clear" w:color="D9E1F2" w:fill="D9E1F2"/>
            <w:noWrap/>
            <w:vAlign w:val="bottom"/>
            <w:hideMark/>
          </w:tcPr>
          <w:p w14:paraId="687C5E8D" w14:textId="18003E2A" w:rsidR="00DB5E8E" w:rsidRPr="00DB5E8E" w:rsidRDefault="00DB5E8E" w:rsidP="00DB5E8E">
            <w:pPr>
              <w:spacing w:after="0" w:line="240" w:lineRule="auto"/>
              <w:jc w:val="center"/>
              <w:rPr>
                <w:rFonts w:ascii="Arial" w:eastAsia="Times New Roman" w:hAnsi="Arial" w:cs="Arial"/>
                <w:b/>
                <w:bCs/>
                <w:color w:val="000000"/>
                <w:sz w:val="20"/>
                <w:szCs w:val="20"/>
              </w:rPr>
            </w:pPr>
            <w:r w:rsidRPr="00DB5E8E">
              <w:rPr>
                <w:rFonts w:ascii="Arial" w:eastAsia="Times New Roman" w:hAnsi="Arial" w:cs="Arial"/>
                <w:b/>
                <w:bCs/>
                <w:color w:val="000000"/>
                <w:sz w:val="20"/>
                <w:szCs w:val="20"/>
              </w:rPr>
              <w:t>133</w:t>
            </w:r>
            <w:r>
              <w:rPr>
                <w:rStyle w:val="FootnoteReference"/>
                <w:rFonts w:ascii="Arial" w:eastAsia="Times New Roman" w:hAnsi="Arial" w:cs="Arial"/>
                <w:b/>
                <w:bCs/>
                <w:color w:val="000000"/>
                <w:sz w:val="20"/>
                <w:szCs w:val="20"/>
              </w:rPr>
              <w:footnoteReference w:id="1"/>
            </w:r>
            <w:r>
              <w:rPr>
                <w:rFonts w:ascii="Arial" w:eastAsia="Times New Roman" w:hAnsi="Arial" w:cs="Arial"/>
                <w:b/>
                <w:bCs/>
                <w:color w:val="000000"/>
                <w:sz w:val="20"/>
                <w:szCs w:val="20"/>
              </w:rPr>
              <w:t xml:space="preserve"> </w:t>
            </w:r>
          </w:p>
        </w:tc>
        <w:tc>
          <w:tcPr>
            <w:tcW w:w="2138" w:type="dxa"/>
            <w:tcBorders>
              <w:top w:val="single" w:sz="4" w:space="0" w:color="8EA9DB"/>
              <w:left w:val="nil"/>
              <w:bottom w:val="nil"/>
              <w:right w:val="nil"/>
            </w:tcBorders>
            <w:shd w:val="clear" w:color="D9E1F2" w:fill="D9E1F2"/>
            <w:noWrap/>
            <w:vAlign w:val="bottom"/>
            <w:hideMark/>
          </w:tcPr>
          <w:p w14:paraId="06443299" w14:textId="77777777" w:rsidR="00DB5E8E" w:rsidRPr="00DB5E8E" w:rsidRDefault="00DB5E8E" w:rsidP="00DB5E8E">
            <w:pPr>
              <w:spacing w:after="0" w:line="240" w:lineRule="auto"/>
              <w:jc w:val="center"/>
              <w:rPr>
                <w:rFonts w:ascii="Arial" w:eastAsia="Times New Roman" w:hAnsi="Arial" w:cs="Arial"/>
                <w:b/>
                <w:bCs/>
                <w:color w:val="000000"/>
                <w:sz w:val="20"/>
                <w:szCs w:val="20"/>
              </w:rPr>
            </w:pPr>
            <w:r w:rsidRPr="00DB5E8E">
              <w:rPr>
                <w:rFonts w:ascii="Arial" w:eastAsia="Times New Roman" w:hAnsi="Arial" w:cs="Arial"/>
                <w:b/>
                <w:bCs/>
                <w:color w:val="000000"/>
                <w:sz w:val="20"/>
                <w:szCs w:val="20"/>
              </w:rPr>
              <w:t>100%</w:t>
            </w:r>
          </w:p>
        </w:tc>
      </w:tr>
    </w:tbl>
    <w:p w14:paraId="1170DF34" w14:textId="5C10AB38" w:rsidR="00D9569B" w:rsidRDefault="00D9569B" w:rsidP="0085776D"/>
    <w:p w14:paraId="76A8790E" w14:textId="4918F580" w:rsidR="00A1480B" w:rsidRDefault="00ED1EAB">
      <w:pPr>
        <w:spacing w:after="0" w:line="240" w:lineRule="auto"/>
      </w:pPr>
      <w:r>
        <w:rPr>
          <w:noProof/>
        </w:rPr>
        <w:drawing>
          <wp:inline distT="0" distB="0" distL="0" distR="0" wp14:anchorId="5D8F152D" wp14:editId="61451E0F">
            <wp:extent cx="6619875" cy="3067050"/>
            <wp:effectExtent l="0" t="0" r="9525" b="0"/>
            <wp:docPr id="5" name="Chart 5">
              <a:extLst xmlns:a="http://schemas.openxmlformats.org/drawingml/2006/main">
                <a:ext uri="{FF2B5EF4-FFF2-40B4-BE49-F238E27FC236}">
                  <a16:creationId xmlns:a16="http://schemas.microsoft.com/office/drawing/2014/main" id="{1CC8B95B-2788-4B56-84E6-A31A0AEE3D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1480B">
        <w:br w:type="page"/>
      </w:r>
    </w:p>
    <w:p w14:paraId="5A609013" w14:textId="77777777" w:rsidR="002F6378" w:rsidRDefault="002F6378" w:rsidP="00DB5E8E"/>
    <w:p w14:paraId="00CBF44A" w14:textId="6402CE3F" w:rsidR="002F6378" w:rsidRDefault="009C66EF" w:rsidP="00D9569B">
      <w:pPr>
        <w:pStyle w:val="Heading1"/>
      </w:pPr>
      <w:bookmarkStart w:id="3" w:name="_Toc529973014"/>
      <w:r>
        <w:t xml:space="preserve">Q1. </w:t>
      </w:r>
      <w:r w:rsidR="00D9569B">
        <w:t>Service Line Importance:</w:t>
      </w:r>
      <w:bookmarkEnd w:id="3"/>
    </w:p>
    <w:p w14:paraId="1A1AE67F" w14:textId="77777777" w:rsidR="00D9569B" w:rsidRDefault="00D9569B" w:rsidP="00D9569B"/>
    <w:p w14:paraId="4DAC7F12" w14:textId="2A4AD9B1" w:rsidR="00D9569B" w:rsidRDefault="00D9569B" w:rsidP="00D9569B">
      <w:r>
        <w:t>The respondents were asked to rank service line according to their perceived importance as either “critical</w:t>
      </w:r>
      <w:r w:rsidRPr="008804B4">
        <w:rPr>
          <w:noProof/>
        </w:rPr>
        <w:t>”,</w:t>
      </w:r>
      <w:r>
        <w:t xml:space="preserve"> “very important</w:t>
      </w:r>
      <w:r w:rsidRPr="008804B4">
        <w:rPr>
          <w:noProof/>
        </w:rPr>
        <w:t>”,</w:t>
      </w:r>
      <w:r>
        <w:t xml:space="preserve"> “somewhat important” or “not important</w:t>
      </w:r>
      <w:r w:rsidRPr="008804B4">
        <w:rPr>
          <w:noProof/>
        </w:rPr>
        <w:t>”.</w:t>
      </w:r>
    </w:p>
    <w:p w14:paraId="300C18C6" w14:textId="1A1D57DF" w:rsidR="00D9569B" w:rsidRDefault="005579BF" w:rsidP="00D9569B">
      <w:r>
        <w:rPr>
          <w:noProof/>
        </w:rPr>
        <w:drawing>
          <wp:inline distT="0" distB="0" distL="0" distR="0" wp14:anchorId="72C0BA4F" wp14:editId="11A6A9E7">
            <wp:extent cx="6858000" cy="4167505"/>
            <wp:effectExtent l="0" t="0" r="0" b="4445"/>
            <wp:docPr id="4" name="Chart 4">
              <a:extLst xmlns:a="http://schemas.openxmlformats.org/drawingml/2006/main">
                <a:ext uri="{FF2B5EF4-FFF2-40B4-BE49-F238E27FC236}">
                  <a16:creationId xmlns:a16="http://schemas.microsoft.com/office/drawing/2014/main" id="{0719BDF5-F327-4682-96E4-3AD4A7575B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9569B">
        <w:tab/>
      </w:r>
    </w:p>
    <w:p w14:paraId="6ADFBCDF" w14:textId="0AAE195B" w:rsidR="00D9569B" w:rsidRDefault="00607C0B" w:rsidP="00D9569B">
      <w:r>
        <w:t>Over 83% of respondents ranked the Emergency Department as critical, while Surgery only had 32% rank as critical.</w:t>
      </w:r>
      <w:r w:rsidR="005579BF">
        <w:t xml:space="preserve">  It is important to note that the services ranked as most </w:t>
      </w:r>
      <w:r w:rsidR="005579BF" w:rsidRPr="008804B4">
        <w:rPr>
          <w:noProof/>
        </w:rPr>
        <w:t>critical</w:t>
      </w:r>
      <w:r w:rsidR="005579BF">
        <w:t xml:space="preserve"> do not necessarily correlate with positive financial impact to the District.  For </w:t>
      </w:r>
      <w:r w:rsidR="0085776D">
        <w:t>example,</w:t>
      </w:r>
      <w:r w:rsidR="005579BF">
        <w:t xml:space="preserve"> the ED is projected to </w:t>
      </w:r>
      <w:r w:rsidR="005C661A">
        <w:t xml:space="preserve">cover its operating expenses but </w:t>
      </w:r>
      <w:r w:rsidR="005579BF">
        <w:t>lose</w:t>
      </w:r>
      <w:r w:rsidR="005C661A">
        <w:t xml:space="preserve"> over</w:t>
      </w:r>
      <w:r w:rsidR="005579BF">
        <w:t xml:space="preserve"> $</w:t>
      </w:r>
      <w:r w:rsidR="005C661A">
        <w:t>100,000</w:t>
      </w:r>
      <w:r w:rsidR="005579BF">
        <w:t xml:space="preserve"> in 2018</w:t>
      </w:r>
      <w:r w:rsidR="00841477">
        <w:t xml:space="preserve"> after allocation of indirect expenses</w:t>
      </w:r>
      <w:r w:rsidR="005579BF">
        <w:t xml:space="preserve">.  </w:t>
      </w:r>
    </w:p>
    <w:p w14:paraId="0FFB25BD" w14:textId="12632CC0" w:rsidR="005579BF" w:rsidRDefault="005579BF">
      <w:pPr>
        <w:spacing w:after="0" w:line="240" w:lineRule="auto"/>
      </w:pPr>
      <w:r>
        <w:br w:type="page"/>
      </w:r>
    </w:p>
    <w:p w14:paraId="01B88650" w14:textId="77777777" w:rsidR="00C308CA" w:rsidRDefault="00C308CA" w:rsidP="00D9569B"/>
    <w:p w14:paraId="121B30A0" w14:textId="5D42AA48" w:rsidR="00C308CA" w:rsidRDefault="009C66EF" w:rsidP="003A74C3">
      <w:pPr>
        <w:pStyle w:val="Heading1"/>
      </w:pPr>
      <w:bookmarkStart w:id="4" w:name="_Toc529973015"/>
      <w:r>
        <w:t xml:space="preserve">Q2. </w:t>
      </w:r>
      <w:r w:rsidR="00C308CA">
        <w:t>Greatest Challenge:</w:t>
      </w:r>
      <w:bookmarkEnd w:id="4"/>
    </w:p>
    <w:p w14:paraId="20B72545" w14:textId="1DF1D820" w:rsidR="00C308CA" w:rsidRPr="00C308CA" w:rsidRDefault="00C308CA" w:rsidP="00C308CA">
      <w:r>
        <w:t xml:space="preserve">The respondents were asked to rank the greatest challenge facing North Valley Hospital District from a </w:t>
      </w:r>
      <w:r w:rsidR="00241310">
        <w:t xml:space="preserve">prepared </w:t>
      </w:r>
      <w:r>
        <w:t>list.</w:t>
      </w:r>
    </w:p>
    <w:p w14:paraId="2159FE38" w14:textId="03AA4C2E" w:rsidR="00D9569B" w:rsidRPr="00D9569B" w:rsidRDefault="005579BF" w:rsidP="00D9569B">
      <w:r>
        <w:rPr>
          <w:noProof/>
        </w:rPr>
        <w:drawing>
          <wp:inline distT="0" distB="0" distL="0" distR="0" wp14:anchorId="373928A6" wp14:editId="0FD81AE0">
            <wp:extent cx="6867525" cy="2952750"/>
            <wp:effectExtent l="0" t="0" r="9525" b="0"/>
            <wp:docPr id="3" name="Chart 3">
              <a:extLst xmlns:a="http://schemas.openxmlformats.org/drawingml/2006/main">
                <a:ext uri="{FF2B5EF4-FFF2-40B4-BE49-F238E27FC236}">
                  <a16:creationId xmlns:a16="http://schemas.microsoft.com/office/drawing/2014/main" id="{4DD5D373-9857-4C73-AE70-41A379FE18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91CD29" w14:textId="4E45C130" w:rsidR="002F6378" w:rsidRDefault="00241310" w:rsidP="00DB5E8E">
      <w:r>
        <w:t>“</w:t>
      </w:r>
      <w:r w:rsidR="005579BF">
        <w:t>Financial Stability</w:t>
      </w:r>
      <w:r>
        <w:t>”</w:t>
      </w:r>
      <w:r w:rsidR="005579BF">
        <w:t xml:space="preserve"> was targeted by 38%</w:t>
      </w:r>
      <w:r>
        <w:t xml:space="preserve"> of respondents as the greatest challenge facing NVHD.  “Availability of Providers and Clinical Services” as well as “Ability to Recruit Qualified Employees” received 23</w:t>
      </w:r>
      <w:r w:rsidRPr="008804B4">
        <w:rPr>
          <w:noProof/>
        </w:rPr>
        <w:t>%</w:t>
      </w:r>
      <w:r>
        <w:t xml:space="preserve"> and 16%</w:t>
      </w:r>
      <w:r w:rsidR="008804B4">
        <w:t xml:space="preserve"> respectively</w:t>
      </w:r>
      <w:r>
        <w:t xml:space="preserve">.   These same concerns </w:t>
      </w:r>
      <w:r w:rsidRPr="008804B4">
        <w:rPr>
          <w:noProof/>
        </w:rPr>
        <w:t>were frequently mentioned</w:t>
      </w:r>
      <w:r>
        <w:t xml:space="preserve"> in a related question regarding NVHD’s biggest weaknesses.</w:t>
      </w:r>
    </w:p>
    <w:p w14:paraId="0B8E44CE" w14:textId="48FDC1C1" w:rsidR="00D501E0" w:rsidRDefault="00D501E0">
      <w:pPr>
        <w:spacing w:after="0" w:line="240" w:lineRule="auto"/>
      </w:pPr>
      <w:r>
        <w:rPr>
          <w:noProof/>
        </w:rPr>
        <w:drawing>
          <wp:inline distT="0" distB="0" distL="0" distR="0" wp14:anchorId="5279FC52" wp14:editId="25DE7C4F">
            <wp:extent cx="6381750" cy="3009900"/>
            <wp:effectExtent l="0" t="0" r="0" b="0"/>
            <wp:docPr id="11" name="Chart 11">
              <a:extLst xmlns:a="http://schemas.openxmlformats.org/drawingml/2006/main">
                <a:ext uri="{FF2B5EF4-FFF2-40B4-BE49-F238E27FC236}">
                  <a16:creationId xmlns:a16="http://schemas.microsoft.com/office/drawing/2014/main" id="{8738B8DB-FA1C-4256-B162-6BE0A1AB94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Style w:val="FootnoteReference"/>
        </w:rPr>
        <w:footnoteReference w:id="2"/>
      </w:r>
    </w:p>
    <w:p w14:paraId="4B79FA76" w14:textId="77777777" w:rsidR="00D501E0" w:rsidRDefault="00D501E0">
      <w:pPr>
        <w:spacing w:after="0" w:line="240" w:lineRule="auto"/>
      </w:pPr>
    </w:p>
    <w:p w14:paraId="1E7D304E" w14:textId="3CD86503" w:rsidR="00241310" w:rsidRDefault="00241310" w:rsidP="00D501E0">
      <w:pPr>
        <w:spacing w:after="0" w:line="240" w:lineRule="auto"/>
      </w:pPr>
    </w:p>
    <w:p w14:paraId="1AFFD197" w14:textId="29A3B3AC" w:rsidR="00241310" w:rsidRDefault="009C66EF" w:rsidP="00241310">
      <w:pPr>
        <w:pStyle w:val="Heading1"/>
      </w:pPr>
      <w:bookmarkStart w:id="5" w:name="_Toc529973016"/>
      <w:r>
        <w:t xml:space="preserve">Q3. </w:t>
      </w:r>
      <w:r w:rsidR="00241310">
        <w:t>Strengths:</w:t>
      </w:r>
      <w:bookmarkEnd w:id="5"/>
    </w:p>
    <w:p w14:paraId="66D5E9E6" w14:textId="578D3BDE" w:rsidR="00241310" w:rsidRDefault="00241310" w:rsidP="00241310"/>
    <w:p w14:paraId="603EA457" w14:textId="64328BE9" w:rsidR="00241310" w:rsidRDefault="00241310" w:rsidP="00241310">
      <w:r>
        <w:t xml:space="preserve">In an open-ended question, respondents were asked to describe NVHD’s strengths.  </w:t>
      </w:r>
      <w:r w:rsidR="004F73D8">
        <w:t xml:space="preserve">Three </w:t>
      </w:r>
      <w:r>
        <w:t>elements</w:t>
      </w:r>
      <w:r w:rsidR="004F73D8">
        <w:t xml:space="preserve"> formed a common theme and </w:t>
      </w:r>
      <w:r w:rsidRPr="008804B4">
        <w:rPr>
          <w:noProof/>
        </w:rPr>
        <w:t>were mentioned</w:t>
      </w:r>
      <w:r>
        <w:t xml:space="preserve"> in the majority of the comments.</w:t>
      </w:r>
      <w:r w:rsidR="007F2A62">
        <w:rPr>
          <w:rStyle w:val="FootnoteReference"/>
        </w:rPr>
        <w:footnoteReference w:id="3"/>
      </w:r>
    </w:p>
    <w:p w14:paraId="411B05B7" w14:textId="1B82A990" w:rsidR="0039627C" w:rsidRDefault="00241310" w:rsidP="0085776D">
      <w:pPr>
        <w:pStyle w:val="ListParagraph"/>
        <w:numPr>
          <w:ilvl w:val="0"/>
          <w:numId w:val="7"/>
        </w:numPr>
      </w:pPr>
      <w:r w:rsidRPr="0085776D">
        <w:rPr>
          <w:b/>
        </w:rPr>
        <w:t>Local</w:t>
      </w:r>
      <w:r w:rsidR="0039627C" w:rsidRPr="0085776D">
        <w:rPr>
          <w:b/>
        </w:rPr>
        <w:t>:</w:t>
      </w:r>
      <w:r w:rsidR="0085776D">
        <w:t xml:space="preserve"> </w:t>
      </w:r>
      <w:r w:rsidR="0039627C">
        <w:t>Over 57% of the comments referenced NVHD’s connection to the community, importance to the region, and the value of having services available locally.</w:t>
      </w:r>
    </w:p>
    <w:p w14:paraId="5C31FF6D" w14:textId="1203634E" w:rsidR="0039627C" w:rsidRDefault="0039627C" w:rsidP="0039627C">
      <w:pPr>
        <w:ind w:left="720"/>
      </w:pPr>
      <w:r>
        <w:t>Example Comments:</w:t>
      </w:r>
    </w:p>
    <w:p w14:paraId="5ACF59D7" w14:textId="4AEDC6AA" w:rsidR="0039627C" w:rsidRDefault="0039627C" w:rsidP="0039627C">
      <w:pPr>
        <w:pStyle w:val="ListParagraph"/>
        <w:numPr>
          <w:ilvl w:val="0"/>
          <w:numId w:val="8"/>
        </w:numPr>
        <w:spacing w:after="0" w:line="240" w:lineRule="auto"/>
        <w:rPr>
          <w:rFonts w:ascii="Arial" w:eastAsia="Times New Roman" w:hAnsi="Arial" w:cs="Arial"/>
          <w:color w:val="000000"/>
          <w:sz w:val="20"/>
          <w:szCs w:val="20"/>
        </w:rPr>
      </w:pPr>
      <w:r w:rsidRPr="0039627C">
        <w:rPr>
          <w:rFonts w:ascii="Arial" w:eastAsia="Times New Roman" w:hAnsi="Arial" w:cs="Arial"/>
          <w:color w:val="000000"/>
          <w:sz w:val="20"/>
          <w:szCs w:val="20"/>
        </w:rPr>
        <w:t xml:space="preserve">Community support, having everything that the community needs to meet their </w:t>
      </w:r>
      <w:r w:rsidRPr="008804B4">
        <w:rPr>
          <w:rFonts w:ascii="Arial" w:eastAsia="Times New Roman" w:hAnsi="Arial" w:cs="Arial"/>
          <w:noProof/>
          <w:color w:val="000000"/>
          <w:sz w:val="20"/>
          <w:szCs w:val="20"/>
        </w:rPr>
        <w:t>healthcare</w:t>
      </w:r>
      <w:r w:rsidRPr="0039627C">
        <w:rPr>
          <w:rFonts w:ascii="Arial" w:eastAsia="Times New Roman" w:hAnsi="Arial" w:cs="Arial"/>
          <w:color w:val="000000"/>
          <w:sz w:val="20"/>
          <w:szCs w:val="20"/>
        </w:rPr>
        <w:t xml:space="preserve"> goals in one close location.</w:t>
      </w:r>
    </w:p>
    <w:p w14:paraId="7E2F1011" w14:textId="77777777" w:rsidR="0039627C" w:rsidRDefault="0039627C" w:rsidP="0039627C">
      <w:pPr>
        <w:pStyle w:val="ListParagraph"/>
        <w:numPr>
          <w:ilvl w:val="0"/>
          <w:numId w:val="8"/>
        </w:numPr>
        <w:spacing w:after="0" w:line="240" w:lineRule="auto"/>
        <w:rPr>
          <w:rFonts w:ascii="Arial" w:eastAsia="Times New Roman" w:hAnsi="Arial" w:cs="Arial"/>
          <w:color w:val="000000"/>
          <w:sz w:val="20"/>
          <w:szCs w:val="20"/>
        </w:rPr>
      </w:pPr>
      <w:r w:rsidRPr="0039627C">
        <w:rPr>
          <w:rFonts w:ascii="Arial" w:eastAsia="Times New Roman" w:hAnsi="Arial" w:cs="Arial"/>
          <w:color w:val="000000"/>
          <w:sz w:val="20"/>
          <w:szCs w:val="20"/>
        </w:rPr>
        <w:t>It is wonderful to have hospital services available to the community because transportation is an issue for people and it makes people feel comfortable to be close to home. The staff is friendly and helpful.</w:t>
      </w:r>
    </w:p>
    <w:p w14:paraId="2828DB11" w14:textId="4E1D629A" w:rsidR="0039627C" w:rsidRDefault="0039627C" w:rsidP="004F73D8">
      <w:pPr>
        <w:pStyle w:val="ListParagraph"/>
        <w:numPr>
          <w:ilvl w:val="0"/>
          <w:numId w:val="8"/>
        </w:numPr>
        <w:spacing w:after="0" w:line="240" w:lineRule="auto"/>
        <w:rPr>
          <w:rFonts w:ascii="Arial" w:eastAsia="Times New Roman" w:hAnsi="Arial" w:cs="Arial"/>
          <w:color w:val="000000"/>
          <w:sz w:val="20"/>
          <w:szCs w:val="20"/>
        </w:rPr>
      </w:pPr>
      <w:r w:rsidRPr="008804B4">
        <w:rPr>
          <w:rFonts w:ascii="Arial" w:eastAsia="Times New Roman" w:hAnsi="Arial" w:cs="Arial"/>
          <w:noProof/>
          <w:color w:val="000000"/>
          <w:sz w:val="20"/>
          <w:szCs w:val="20"/>
        </w:rPr>
        <w:t>Briefly: location in the North County; economic driver that brings in new dollars to our area and supports, with clinics too - 300 families that make a living wage; availability for health care locally which is very important for children and for aging parents/grandparents; a newly remodeled/updated building; professional services; and the cleanest record of all 3 hospitals - no after surgery infections for the past year.</w:t>
      </w:r>
    </w:p>
    <w:p w14:paraId="585C8C21" w14:textId="77777777" w:rsidR="004F73D8" w:rsidRPr="004F73D8" w:rsidRDefault="004F73D8" w:rsidP="004F73D8">
      <w:pPr>
        <w:pStyle w:val="ListParagraph"/>
        <w:spacing w:after="0" w:line="240" w:lineRule="auto"/>
        <w:ind w:left="1440"/>
        <w:rPr>
          <w:rFonts w:ascii="Arial" w:eastAsia="Times New Roman" w:hAnsi="Arial" w:cs="Arial"/>
          <w:color w:val="000000"/>
          <w:sz w:val="20"/>
          <w:szCs w:val="20"/>
        </w:rPr>
      </w:pPr>
    </w:p>
    <w:p w14:paraId="1CC85291" w14:textId="43BAD94F" w:rsidR="0039627C" w:rsidRDefault="00241310" w:rsidP="0085776D">
      <w:pPr>
        <w:pStyle w:val="ListParagraph"/>
        <w:numPr>
          <w:ilvl w:val="0"/>
          <w:numId w:val="7"/>
        </w:numPr>
      </w:pPr>
      <w:r w:rsidRPr="0085776D">
        <w:rPr>
          <w:b/>
        </w:rPr>
        <w:t>Employees</w:t>
      </w:r>
      <w:r w:rsidR="005E0C6A" w:rsidRPr="0085776D">
        <w:rPr>
          <w:b/>
        </w:rPr>
        <w:t>:</w:t>
      </w:r>
      <w:r w:rsidR="0085776D">
        <w:t xml:space="preserve"> </w:t>
      </w:r>
      <w:r w:rsidR="0039627C">
        <w:t>43% of the comments mentioned employees, support staff, nurses, or the clinical team as the biggest strength of NVHD.</w:t>
      </w:r>
    </w:p>
    <w:p w14:paraId="77A2593E" w14:textId="31AE3C52" w:rsidR="0039627C" w:rsidRDefault="0039627C" w:rsidP="0039627C">
      <w:pPr>
        <w:ind w:left="720"/>
      </w:pPr>
      <w:r>
        <w:t>Examples Comments:</w:t>
      </w:r>
    </w:p>
    <w:p w14:paraId="429A4154" w14:textId="77777777" w:rsidR="0039627C" w:rsidRPr="0039627C" w:rsidRDefault="0039627C" w:rsidP="0039627C">
      <w:pPr>
        <w:pStyle w:val="ListParagraph"/>
        <w:numPr>
          <w:ilvl w:val="0"/>
          <w:numId w:val="11"/>
        </w:numPr>
        <w:spacing w:after="0" w:line="240" w:lineRule="auto"/>
        <w:rPr>
          <w:rFonts w:ascii="Arial" w:eastAsia="Times New Roman" w:hAnsi="Arial" w:cs="Arial"/>
          <w:color w:val="000000"/>
          <w:sz w:val="20"/>
          <w:szCs w:val="20"/>
        </w:rPr>
      </w:pPr>
      <w:r w:rsidRPr="0039627C">
        <w:rPr>
          <w:rFonts w:ascii="Arial" w:eastAsia="Times New Roman" w:hAnsi="Arial" w:cs="Arial"/>
          <w:color w:val="000000"/>
          <w:sz w:val="20"/>
          <w:szCs w:val="20"/>
        </w:rPr>
        <w:t xml:space="preserve">Staff attitudes toward their community and patients - genuinely care.  Collegial atmosphere.  </w:t>
      </w:r>
    </w:p>
    <w:p w14:paraId="76B449B1" w14:textId="19A2CC67" w:rsidR="0039627C" w:rsidRDefault="008804B4" w:rsidP="0039627C">
      <w:pPr>
        <w:pStyle w:val="ListParagraph"/>
        <w:numPr>
          <w:ilvl w:val="0"/>
          <w:numId w:val="10"/>
        </w:num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t>The s</w:t>
      </w:r>
      <w:r w:rsidR="0039627C" w:rsidRPr="008804B4">
        <w:rPr>
          <w:rFonts w:ascii="Arial" w:eastAsia="Times New Roman" w:hAnsi="Arial" w:cs="Arial"/>
          <w:noProof/>
          <w:color w:val="000000"/>
          <w:sz w:val="20"/>
          <w:szCs w:val="20"/>
        </w:rPr>
        <w:t>trong</w:t>
      </w:r>
      <w:r w:rsidR="0039627C" w:rsidRPr="0039627C">
        <w:rPr>
          <w:rFonts w:ascii="Arial" w:eastAsia="Times New Roman" w:hAnsi="Arial" w:cs="Arial"/>
          <w:color w:val="000000"/>
          <w:sz w:val="20"/>
          <w:szCs w:val="20"/>
        </w:rPr>
        <w:t xml:space="preserve"> clinical staff that represents the facility well, and provides quality health care for the valley that is very much needed.  We have a great facility for such a rural location that </w:t>
      </w:r>
      <w:r w:rsidR="0039627C" w:rsidRPr="008804B4">
        <w:rPr>
          <w:rFonts w:ascii="Arial" w:eastAsia="Times New Roman" w:hAnsi="Arial" w:cs="Arial"/>
          <w:noProof/>
          <w:color w:val="000000"/>
          <w:sz w:val="20"/>
          <w:szCs w:val="20"/>
        </w:rPr>
        <w:t>is able to</w:t>
      </w:r>
      <w:r w:rsidR="0039627C" w:rsidRPr="0039627C">
        <w:rPr>
          <w:rFonts w:ascii="Arial" w:eastAsia="Times New Roman" w:hAnsi="Arial" w:cs="Arial"/>
          <w:color w:val="000000"/>
          <w:sz w:val="20"/>
          <w:szCs w:val="20"/>
        </w:rPr>
        <w:t xml:space="preserve"> serve a small community very well if all aspects of our hospital can function well to serve them.  It is a wonderful asset that we can provide obstetrical care to members of our community</w:t>
      </w:r>
      <w:r>
        <w:rPr>
          <w:rFonts w:ascii="Arial" w:eastAsia="Times New Roman" w:hAnsi="Arial" w:cs="Arial"/>
          <w:color w:val="000000"/>
          <w:sz w:val="20"/>
          <w:szCs w:val="20"/>
        </w:rPr>
        <w:t>,</w:t>
      </w:r>
      <w:r w:rsidR="0039627C" w:rsidRPr="0039627C">
        <w:rPr>
          <w:rFonts w:ascii="Arial" w:eastAsia="Times New Roman" w:hAnsi="Arial" w:cs="Arial"/>
          <w:color w:val="000000"/>
          <w:sz w:val="20"/>
          <w:szCs w:val="20"/>
        </w:rPr>
        <w:t xml:space="preserve"> </w:t>
      </w:r>
      <w:r w:rsidR="0039627C" w:rsidRPr="008804B4">
        <w:rPr>
          <w:rFonts w:ascii="Arial" w:eastAsia="Times New Roman" w:hAnsi="Arial" w:cs="Arial"/>
          <w:noProof/>
          <w:color w:val="000000"/>
          <w:sz w:val="20"/>
          <w:szCs w:val="20"/>
        </w:rPr>
        <w:t>and</w:t>
      </w:r>
      <w:r w:rsidR="0039627C" w:rsidRPr="0039627C">
        <w:rPr>
          <w:rFonts w:ascii="Arial" w:eastAsia="Times New Roman" w:hAnsi="Arial" w:cs="Arial"/>
          <w:color w:val="000000"/>
          <w:sz w:val="20"/>
          <w:szCs w:val="20"/>
        </w:rPr>
        <w:t xml:space="preserve"> in a beautiful modern birthing wing of our hospital as well, that is something many small hospitals around us do not offer.  It would serve us well to continue to attract providers that are great family medicine MD's that draw in young families, that continue to talk positively about the good experience they had at our hospital because they "loved" the provider they had when they birthed their baby here, etc. </w:t>
      </w:r>
    </w:p>
    <w:p w14:paraId="23EC4CA9" w14:textId="77777777" w:rsidR="0039627C" w:rsidRPr="0039627C" w:rsidRDefault="0039627C" w:rsidP="0039627C">
      <w:pPr>
        <w:pStyle w:val="ListParagraph"/>
        <w:numPr>
          <w:ilvl w:val="0"/>
          <w:numId w:val="10"/>
        </w:numPr>
        <w:spacing w:after="0" w:line="240" w:lineRule="auto"/>
        <w:rPr>
          <w:rFonts w:ascii="Arial" w:eastAsia="Times New Roman" w:hAnsi="Arial" w:cs="Arial"/>
          <w:color w:val="000000"/>
          <w:sz w:val="20"/>
          <w:szCs w:val="20"/>
        </w:rPr>
      </w:pPr>
      <w:r w:rsidRPr="0039627C">
        <w:rPr>
          <w:rFonts w:ascii="Arial" w:eastAsia="Times New Roman" w:hAnsi="Arial" w:cs="Arial"/>
          <w:color w:val="000000"/>
          <w:sz w:val="20"/>
          <w:szCs w:val="20"/>
        </w:rPr>
        <w:t>Staff often knows patients and their families; I believe this contributes to giving quality care.</w:t>
      </w:r>
    </w:p>
    <w:p w14:paraId="044CF1A8" w14:textId="52DF99EA" w:rsidR="0039627C" w:rsidRPr="0039627C" w:rsidRDefault="0039627C" w:rsidP="0039627C">
      <w:pPr>
        <w:pStyle w:val="ListParagraph"/>
        <w:spacing w:after="0" w:line="240" w:lineRule="auto"/>
        <w:rPr>
          <w:rFonts w:ascii="Arial" w:eastAsia="Times New Roman" w:hAnsi="Arial" w:cs="Arial"/>
          <w:color w:val="000000"/>
          <w:sz w:val="20"/>
          <w:szCs w:val="20"/>
        </w:rPr>
      </w:pPr>
    </w:p>
    <w:p w14:paraId="69F3EE0E" w14:textId="0E3C483D" w:rsidR="005E0C6A" w:rsidRDefault="00241310" w:rsidP="0085776D">
      <w:pPr>
        <w:pStyle w:val="ListParagraph"/>
        <w:numPr>
          <w:ilvl w:val="0"/>
          <w:numId w:val="7"/>
        </w:numPr>
      </w:pPr>
      <w:r w:rsidRPr="0085776D">
        <w:rPr>
          <w:b/>
        </w:rPr>
        <w:t>Quality Care</w:t>
      </w:r>
      <w:r w:rsidR="005E0C6A" w:rsidRPr="0085776D">
        <w:rPr>
          <w:b/>
        </w:rPr>
        <w:t>:</w:t>
      </w:r>
      <w:r w:rsidR="0085776D">
        <w:t xml:space="preserve"> </w:t>
      </w:r>
      <w:r w:rsidR="005E0C6A">
        <w:t>32% mentioned the quality of the care or the approach of the providers as the biggest strength.</w:t>
      </w:r>
    </w:p>
    <w:p w14:paraId="569FF652" w14:textId="6A65D4D7" w:rsidR="005E0C6A" w:rsidRDefault="005E0C6A" w:rsidP="005E0C6A">
      <w:pPr>
        <w:ind w:left="720"/>
      </w:pPr>
      <w:r>
        <w:t>Example Comments:</w:t>
      </w:r>
    </w:p>
    <w:p w14:paraId="7D28E976" w14:textId="7A514C7B" w:rsidR="004F73D8" w:rsidRPr="004F73D8" w:rsidRDefault="004F73D8" w:rsidP="004F73D8">
      <w:pPr>
        <w:pStyle w:val="ListParagraph"/>
        <w:numPr>
          <w:ilvl w:val="0"/>
          <w:numId w:val="13"/>
        </w:numPr>
        <w:spacing w:after="0" w:line="240" w:lineRule="auto"/>
        <w:rPr>
          <w:rFonts w:ascii="Arial" w:eastAsia="Times New Roman" w:hAnsi="Arial" w:cs="Arial"/>
          <w:color w:val="000000"/>
          <w:sz w:val="20"/>
          <w:szCs w:val="20"/>
        </w:rPr>
      </w:pPr>
      <w:r w:rsidRPr="004F73D8">
        <w:rPr>
          <w:rFonts w:ascii="Arial" w:eastAsia="Times New Roman" w:hAnsi="Arial" w:cs="Arial"/>
          <w:color w:val="000000"/>
          <w:sz w:val="20"/>
          <w:szCs w:val="20"/>
        </w:rPr>
        <w:t>Good service and attention (Spanish Translation)</w:t>
      </w:r>
    </w:p>
    <w:p w14:paraId="2554E7D0" w14:textId="77777777" w:rsidR="004F73D8" w:rsidRPr="004F73D8" w:rsidRDefault="004F73D8" w:rsidP="004F73D8">
      <w:pPr>
        <w:pStyle w:val="ListParagraph"/>
        <w:numPr>
          <w:ilvl w:val="0"/>
          <w:numId w:val="12"/>
        </w:numPr>
        <w:spacing w:after="0" w:line="240" w:lineRule="auto"/>
        <w:rPr>
          <w:rFonts w:ascii="Arial" w:eastAsia="Times New Roman" w:hAnsi="Arial" w:cs="Arial"/>
          <w:color w:val="000000"/>
          <w:sz w:val="20"/>
          <w:szCs w:val="20"/>
        </w:rPr>
      </w:pPr>
      <w:r w:rsidRPr="004F73D8">
        <w:rPr>
          <w:rFonts w:ascii="Arial" w:eastAsia="Times New Roman" w:hAnsi="Arial" w:cs="Arial"/>
          <w:color w:val="000000"/>
          <w:sz w:val="20"/>
          <w:szCs w:val="20"/>
        </w:rPr>
        <w:t xml:space="preserve">Highly professional, knowledgeable and caring staff. </w:t>
      </w:r>
    </w:p>
    <w:p w14:paraId="6F642206" w14:textId="77777777" w:rsidR="004F73D8" w:rsidRPr="004F73D8" w:rsidRDefault="004F73D8" w:rsidP="004F73D8">
      <w:pPr>
        <w:pStyle w:val="ListParagraph"/>
        <w:numPr>
          <w:ilvl w:val="0"/>
          <w:numId w:val="12"/>
        </w:numPr>
        <w:spacing w:after="0" w:line="240" w:lineRule="auto"/>
        <w:rPr>
          <w:rFonts w:ascii="Arial" w:eastAsia="Times New Roman" w:hAnsi="Arial" w:cs="Arial"/>
          <w:color w:val="000000"/>
          <w:sz w:val="20"/>
          <w:szCs w:val="20"/>
        </w:rPr>
      </w:pPr>
      <w:r w:rsidRPr="004F73D8">
        <w:rPr>
          <w:rFonts w:ascii="Arial" w:eastAsia="Times New Roman" w:hAnsi="Arial" w:cs="Arial"/>
          <w:color w:val="000000"/>
          <w:sz w:val="20"/>
          <w:szCs w:val="20"/>
        </w:rPr>
        <w:t xml:space="preserve">The </w:t>
      </w:r>
      <w:r w:rsidRPr="008804B4">
        <w:rPr>
          <w:rFonts w:ascii="Arial" w:eastAsia="Times New Roman" w:hAnsi="Arial" w:cs="Arial"/>
          <w:noProof/>
          <w:color w:val="000000"/>
          <w:sz w:val="20"/>
          <w:szCs w:val="20"/>
        </w:rPr>
        <w:t>employees</w:t>
      </w:r>
      <w:r w:rsidRPr="004F73D8">
        <w:rPr>
          <w:rFonts w:ascii="Arial" w:eastAsia="Times New Roman" w:hAnsi="Arial" w:cs="Arial"/>
          <w:color w:val="000000"/>
          <w:sz w:val="20"/>
          <w:szCs w:val="20"/>
        </w:rPr>
        <w:t xml:space="preserve"> working the floor!</w:t>
      </w:r>
    </w:p>
    <w:p w14:paraId="068A0CFE" w14:textId="2287F7FA" w:rsidR="009C66EF" w:rsidRDefault="009C66EF">
      <w:pPr>
        <w:spacing w:after="0" w:line="240" w:lineRule="auto"/>
      </w:pPr>
      <w:r>
        <w:br w:type="page"/>
      </w:r>
    </w:p>
    <w:p w14:paraId="554105D9" w14:textId="77777777" w:rsidR="00241310" w:rsidRPr="00241310" w:rsidRDefault="00241310" w:rsidP="00241310"/>
    <w:p w14:paraId="6FE56937" w14:textId="059E3C9D" w:rsidR="00241310" w:rsidRDefault="009C66EF" w:rsidP="004F73D8">
      <w:pPr>
        <w:pStyle w:val="Heading1"/>
      </w:pPr>
      <w:bookmarkStart w:id="6" w:name="_Toc529973017"/>
      <w:r>
        <w:t xml:space="preserve">Q4. </w:t>
      </w:r>
      <w:r w:rsidR="004F73D8">
        <w:t>Weaknesses:</w:t>
      </w:r>
      <w:bookmarkEnd w:id="6"/>
    </w:p>
    <w:p w14:paraId="5ABBF63A" w14:textId="77E1E695" w:rsidR="004F73D8" w:rsidRDefault="004F73D8" w:rsidP="004F73D8"/>
    <w:p w14:paraId="37458EAB" w14:textId="73B17713" w:rsidR="007F2A62" w:rsidRPr="004F73D8" w:rsidRDefault="004F73D8" w:rsidP="004F73D8">
      <w:r>
        <w:t>There were 111 responses to the question what is NVHD’s biggest weakness.  Compared to the “strengths” questions these results had considerable variability.</w:t>
      </w:r>
      <w:r w:rsidR="007F2A62">
        <w:rPr>
          <w:rStyle w:val="FootnoteReference"/>
        </w:rPr>
        <w:footnoteReference w:id="4"/>
      </w:r>
      <w:r>
        <w:t xml:space="preserve">  </w:t>
      </w:r>
    </w:p>
    <w:tbl>
      <w:tblPr>
        <w:tblW w:w="9350" w:type="dxa"/>
        <w:jc w:val="center"/>
        <w:tblLook w:val="04A0" w:firstRow="1" w:lastRow="0" w:firstColumn="1" w:lastColumn="0" w:noHBand="0" w:noVBand="1"/>
      </w:tblPr>
      <w:tblGrid>
        <w:gridCol w:w="1084"/>
        <w:gridCol w:w="1628"/>
        <w:gridCol w:w="1083"/>
        <w:gridCol w:w="2361"/>
        <w:gridCol w:w="1306"/>
        <w:gridCol w:w="1417"/>
        <w:gridCol w:w="1728"/>
      </w:tblGrid>
      <w:tr w:rsidR="007F2A62" w:rsidRPr="007F2A62" w14:paraId="5BB43B6C" w14:textId="77777777" w:rsidTr="003D2D43">
        <w:trPr>
          <w:trHeight w:val="1725"/>
          <w:jc w:val="center"/>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F0134" w14:textId="77777777" w:rsidR="007F2A62" w:rsidRPr="007F2A62" w:rsidRDefault="007F2A62" w:rsidP="007F2A62">
            <w:pPr>
              <w:spacing w:after="0" w:line="240" w:lineRule="auto"/>
              <w:jc w:val="center"/>
              <w:rPr>
                <w:rFonts w:ascii="Arial" w:eastAsia="Times New Roman" w:hAnsi="Arial" w:cs="Arial"/>
                <w:b/>
                <w:bCs/>
                <w:color w:val="000000"/>
                <w:sz w:val="20"/>
                <w:szCs w:val="20"/>
              </w:rPr>
            </w:pPr>
            <w:r w:rsidRPr="007F2A62">
              <w:rPr>
                <w:rFonts w:ascii="Arial" w:eastAsia="Times New Roman" w:hAnsi="Arial" w:cs="Arial"/>
                <w:b/>
                <w:bCs/>
                <w:color w:val="000000"/>
                <w:sz w:val="20"/>
                <w:szCs w:val="20"/>
              </w:rPr>
              <w:t>Lack of Primary Care or Referrals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D5DDB84" w14:textId="01C6B16E" w:rsidR="007F2A62" w:rsidRPr="007F2A62" w:rsidRDefault="007F2A62" w:rsidP="007F2A62">
            <w:pPr>
              <w:spacing w:after="0" w:line="240" w:lineRule="auto"/>
              <w:jc w:val="center"/>
              <w:rPr>
                <w:rFonts w:ascii="Arial" w:eastAsia="Times New Roman" w:hAnsi="Arial" w:cs="Arial"/>
                <w:b/>
                <w:bCs/>
                <w:color w:val="000000"/>
                <w:sz w:val="20"/>
                <w:szCs w:val="20"/>
              </w:rPr>
            </w:pPr>
            <w:r w:rsidRPr="007F2A62">
              <w:rPr>
                <w:rFonts w:ascii="Arial" w:eastAsia="Times New Roman" w:hAnsi="Arial" w:cs="Arial"/>
                <w:b/>
                <w:bCs/>
                <w:color w:val="000000"/>
                <w:sz w:val="20"/>
                <w:szCs w:val="20"/>
              </w:rPr>
              <w:t>Administration</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4BB3690" w14:textId="77777777" w:rsidR="007F2A62" w:rsidRPr="007F2A62" w:rsidRDefault="007F2A62" w:rsidP="007F2A62">
            <w:pPr>
              <w:spacing w:after="0" w:line="240" w:lineRule="auto"/>
              <w:jc w:val="center"/>
              <w:rPr>
                <w:rFonts w:ascii="Arial" w:eastAsia="Times New Roman" w:hAnsi="Arial" w:cs="Arial"/>
                <w:b/>
                <w:bCs/>
                <w:color w:val="000000"/>
                <w:sz w:val="20"/>
                <w:szCs w:val="20"/>
              </w:rPr>
            </w:pPr>
            <w:r w:rsidRPr="007F2A62">
              <w:rPr>
                <w:rFonts w:ascii="Arial" w:eastAsia="Times New Roman" w:hAnsi="Arial" w:cs="Arial"/>
                <w:b/>
                <w:bCs/>
                <w:color w:val="000000"/>
                <w:sz w:val="20"/>
                <w:szCs w:val="20"/>
              </w:rPr>
              <w:t>Financial</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14:paraId="4D291A76" w14:textId="77777777" w:rsidR="007F2A62" w:rsidRPr="007F2A62" w:rsidRDefault="007F2A62" w:rsidP="007F2A62">
            <w:pPr>
              <w:spacing w:after="0" w:line="240" w:lineRule="auto"/>
              <w:jc w:val="center"/>
              <w:rPr>
                <w:rFonts w:ascii="Arial" w:eastAsia="Times New Roman" w:hAnsi="Arial" w:cs="Arial"/>
                <w:b/>
                <w:bCs/>
                <w:color w:val="000000"/>
                <w:sz w:val="20"/>
                <w:szCs w:val="20"/>
              </w:rPr>
            </w:pPr>
            <w:r w:rsidRPr="007F2A62">
              <w:rPr>
                <w:rFonts w:ascii="Arial" w:eastAsia="Times New Roman" w:hAnsi="Arial" w:cs="Arial"/>
                <w:b/>
                <w:bCs/>
                <w:color w:val="000000"/>
                <w:sz w:val="20"/>
                <w:szCs w:val="20"/>
              </w:rPr>
              <w:t>Retention/Recruitment</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3CE90D4A" w14:textId="77777777" w:rsidR="007F2A62" w:rsidRPr="007F2A62" w:rsidRDefault="007F2A62" w:rsidP="007F2A62">
            <w:pPr>
              <w:spacing w:after="0" w:line="240" w:lineRule="auto"/>
              <w:jc w:val="center"/>
              <w:rPr>
                <w:rFonts w:ascii="Arial" w:eastAsia="Times New Roman" w:hAnsi="Arial" w:cs="Arial"/>
                <w:b/>
                <w:bCs/>
                <w:color w:val="000000"/>
                <w:sz w:val="20"/>
                <w:szCs w:val="20"/>
              </w:rPr>
            </w:pPr>
            <w:r w:rsidRPr="007F2A62">
              <w:rPr>
                <w:rFonts w:ascii="Arial" w:eastAsia="Times New Roman" w:hAnsi="Arial" w:cs="Arial"/>
                <w:b/>
                <w:bCs/>
                <w:color w:val="000000"/>
                <w:sz w:val="20"/>
                <w:szCs w:val="20"/>
              </w:rPr>
              <w:t>Perception, Morale, Reputation</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53AFA35A" w14:textId="6B7FC777" w:rsidR="007F2A62" w:rsidRPr="007F2A62" w:rsidRDefault="007F2A62" w:rsidP="007F2A62">
            <w:pPr>
              <w:spacing w:after="0" w:line="240" w:lineRule="auto"/>
              <w:jc w:val="center"/>
              <w:rPr>
                <w:rFonts w:ascii="Arial" w:eastAsia="Times New Roman" w:hAnsi="Arial" w:cs="Arial"/>
                <w:b/>
                <w:bCs/>
                <w:color w:val="000000"/>
                <w:sz w:val="20"/>
                <w:szCs w:val="20"/>
              </w:rPr>
            </w:pPr>
            <w:r w:rsidRPr="007F2A62">
              <w:rPr>
                <w:rFonts w:ascii="Arial" w:eastAsia="Times New Roman" w:hAnsi="Arial" w:cs="Arial"/>
                <w:b/>
                <w:bCs/>
                <w:color w:val="000000"/>
                <w:sz w:val="20"/>
                <w:szCs w:val="20"/>
              </w:rPr>
              <w:t>Competency of Employees</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141A9AE0" w14:textId="77777777" w:rsidR="007F2A62" w:rsidRPr="007F2A62" w:rsidRDefault="007F2A62" w:rsidP="007F2A62">
            <w:pPr>
              <w:spacing w:after="0" w:line="240" w:lineRule="auto"/>
              <w:rPr>
                <w:rFonts w:ascii="Arial" w:eastAsia="Times New Roman" w:hAnsi="Arial" w:cs="Arial"/>
                <w:b/>
                <w:bCs/>
                <w:color w:val="000000"/>
                <w:sz w:val="20"/>
                <w:szCs w:val="20"/>
              </w:rPr>
            </w:pPr>
            <w:r w:rsidRPr="007F2A62">
              <w:rPr>
                <w:rFonts w:ascii="Arial" w:eastAsia="Times New Roman" w:hAnsi="Arial" w:cs="Arial"/>
                <w:b/>
                <w:bCs/>
                <w:color w:val="000000"/>
                <w:sz w:val="20"/>
                <w:szCs w:val="20"/>
              </w:rPr>
              <w:t>Communication</w:t>
            </w:r>
          </w:p>
        </w:tc>
      </w:tr>
      <w:tr w:rsidR="007F2A62" w:rsidRPr="007F2A62" w14:paraId="6E9BB4EF" w14:textId="77777777" w:rsidTr="003D2D43">
        <w:trPr>
          <w:trHeight w:val="255"/>
          <w:jc w:val="center"/>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2C5872FB" w14:textId="77777777" w:rsidR="007F2A62" w:rsidRPr="007F2A62" w:rsidRDefault="007F2A62" w:rsidP="007F2A62">
            <w:pPr>
              <w:spacing w:after="0" w:line="240" w:lineRule="auto"/>
              <w:jc w:val="center"/>
              <w:rPr>
                <w:rFonts w:ascii="Arial" w:eastAsia="Times New Roman" w:hAnsi="Arial" w:cs="Arial"/>
                <w:color w:val="000000"/>
                <w:sz w:val="20"/>
                <w:szCs w:val="20"/>
              </w:rPr>
            </w:pPr>
            <w:r w:rsidRPr="007F2A62">
              <w:rPr>
                <w:rFonts w:ascii="Arial" w:eastAsia="Times New Roman" w:hAnsi="Arial" w:cs="Arial"/>
                <w:color w:val="000000"/>
                <w:sz w:val="20"/>
                <w:szCs w:val="20"/>
              </w:rPr>
              <w:t>11</w:t>
            </w:r>
          </w:p>
        </w:tc>
        <w:tc>
          <w:tcPr>
            <w:tcW w:w="1559" w:type="dxa"/>
            <w:tcBorders>
              <w:top w:val="nil"/>
              <w:left w:val="nil"/>
              <w:bottom w:val="single" w:sz="4" w:space="0" w:color="auto"/>
              <w:right w:val="single" w:sz="4" w:space="0" w:color="auto"/>
            </w:tcBorders>
            <w:shd w:val="clear" w:color="auto" w:fill="auto"/>
            <w:noWrap/>
            <w:vAlign w:val="bottom"/>
            <w:hideMark/>
          </w:tcPr>
          <w:p w14:paraId="583FCB5E" w14:textId="77777777" w:rsidR="007F2A62" w:rsidRPr="007F2A62" w:rsidRDefault="007F2A62" w:rsidP="007F2A62">
            <w:pPr>
              <w:spacing w:after="0" w:line="240" w:lineRule="auto"/>
              <w:jc w:val="center"/>
              <w:rPr>
                <w:rFonts w:ascii="Arial" w:eastAsia="Times New Roman" w:hAnsi="Arial" w:cs="Arial"/>
                <w:color w:val="000000"/>
                <w:sz w:val="20"/>
                <w:szCs w:val="20"/>
              </w:rPr>
            </w:pPr>
            <w:r w:rsidRPr="007F2A62">
              <w:rPr>
                <w:rFonts w:ascii="Arial" w:eastAsia="Times New Roman" w:hAnsi="Arial" w:cs="Arial"/>
                <w:color w:val="000000"/>
                <w:sz w:val="20"/>
                <w:szCs w:val="20"/>
              </w:rPr>
              <w:t>21</w:t>
            </w:r>
          </w:p>
        </w:tc>
        <w:tc>
          <w:tcPr>
            <w:tcW w:w="894" w:type="dxa"/>
            <w:tcBorders>
              <w:top w:val="nil"/>
              <w:left w:val="nil"/>
              <w:bottom w:val="single" w:sz="4" w:space="0" w:color="auto"/>
              <w:right w:val="single" w:sz="4" w:space="0" w:color="auto"/>
            </w:tcBorders>
            <w:shd w:val="clear" w:color="auto" w:fill="auto"/>
            <w:noWrap/>
            <w:vAlign w:val="bottom"/>
            <w:hideMark/>
          </w:tcPr>
          <w:p w14:paraId="2269BA3B" w14:textId="77777777" w:rsidR="007F2A62" w:rsidRPr="007F2A62" w:rsidRDefault="007F2A62" w:rsidP="007F2A62">
            <w:pPr>
              <w:spacing w:after="0" w:line="240" w:lineRule="auto"/>
              <w:jc w:val="center"/>
              <w:rPr>
                <w:rFonts w:ascii="Arial" w:eastAsia="Times New Roman" w:hAnsi="Arial" w:cs="Arial"/>
                <w:color w:val="000000"/>
                <w:sz w:val="20"/>
                <w:szCs w:val="20"/>
              </w:rPr>
            </w:pPr>
            <w:r w:rsidRPr="007F2A62">
              <w:rPr>
                <w:rFonts w:ascii="Arial" w:eastAsia="Times New Roman" w:hAnsi="Arial" w:cs="Arial"/>
                <w:color w:val="000000"/>
                <w:sz w:val="20"/>
                <w:szCs w:val="20"/>
              </w:rPr>
              <w:t>24</w:t>
            </w:r>
          </w:p>
        </w:tc>
        <w:tc>
          <w:tcPr>
            <w:tcW w:w="2168" w:type="dxa"/>
            <w:tcBorders>
              <w:top w:val="nil"/>
              <w:left w:val="nil"/>
              <w:bottom w:val="single" w:sz="4" w:space="0" w:color="auto"/>
              <w:right w:val="single" w:sz="4" w:space="0" w:color="auto"/>
            </w:tcBorders>
            <w:shd w:val="clear" w:color="auto" w:fill="auto"/>
            <w:noWrap/>
            <w:vAlign w:val="bottom"/>
            <w:hideMark/>
          </w:tcPr>
          <w:p w14:paraId="4D1A1E2F" w14:textId="77777777" w:rsidR="007F2A62" w:rsidRPr="007F2A62" w:rsidRDefault="007F2A62" w:rsidP="007F2A62">
            <w:pPr>
              <w:spacing w:after="0" w:line="240" w:lineRule="auto"/>
              <w:jc w:val="center"/>
              <w:rPr>
                <w:rFonts w:ascii="Arial" w:eastAsia="Times New Roman" w:hAnsi="Arial" w:cs="Arial"/>
                <w:color w:val="000000"/>
                <w:sz w:val="20"/>
                <w:szCs w:val="20"/>
              </w:rPr>
            </w:pPr>
            <w:r w:rsidRPr="007F2A62">
              <w:rPr>
                <w:rFonts w:ascii="Arial" w:eastAsia="Times New Roman" w:hAnsi="Arial" w:cs="Arial"/>
                <w:color w:val="000000"/>
                <w:sz w:val="20"/>
                <w:szCs w:val="20"/>
              </w:rPr>
              <w:t>22</w:t>
            </w:r>
          </w:p>
        </w:tc>
        <w:tc>
          <w:tcPr>
            <w:tcW w:w="1116" w:type="dxa"/>
            <w:tcBorders>
              <w:top w:val="nil"/>
              <w:left w:val="nil"/>
              <w:bottom w:val="single" w:sz="4" w:space="0" w:color="auto"/>
              <w:right w:val="single" w:sz="4" w:space="0" w:color="auto"/>
            </w:tcBorders>
            <w:shd w:val="clear" w:color="auto" w:fill="auto"/>
            <w:noWrap/>
            <w:vAlign w:val="bottom"/>
            <w:hideMark/>
          </w:tcPr>
          <w:p w14:paraId="7E04C61D" w14:textId="77777777" w:rsidR="007F2A62" w:rsidRPr="007F2A62" w:rsidRDefault="007F2A62" w:rsidP="007F2A62">
            <w:pPr>
              <w:spacing w:after="0" w:line="240" w:lineRule="auto"/>
              <w:jc w:val="center"/>
              <w:rPr>
                <w:rFonts w:ascii="Arial" w:eastAsia="Times New Roman" w:hAnsi="Arial" w:cs="Arial"/>
                <w:color w:val="000000"/>
                <w:sz w:val="20"/>
                <w:szCs w:val="20"/>
              </w:rPr>
            </w:pPr>
            <w:r w:rsidRPr="007F2A62">
              <w:rPr>
                <w:rFonts w:ascii="Arial" w:eastAsia="Times New Roman" w:hAnsi="Arial" w:cs="Arial"/>
                <w:color w:val="000000"/>
                <w:sz w:val="20"/>
                <w:szCs w:val="20"/>
              </w:rPr>
              <w:t>16</w:t>
            </w:r>
          </w:p>
        </w:tc>
        <w:tc>
          <w:tcPr>
            <w:tcW w:w="1182" w:type="dxa"/>
            <w:tcBorders>
              <w:top w:val="nil"/>
              <w:left w:val="nil"/>
              <w:bottom w:val="single" w:sz="4" w:space="0" w:color="auto"/>
              <w:right w:val="single" w:sz="4" w:space="0" w:color="auto"/>
            </w:tcBorders>
            <w:shd w:val="clear" w:color="auto" w:fill="auto"/>
            <w:noWrap/>
            <w:vAlign w:val="bottom"/>
            <w:hideMark/>
          </w:tcPr>
          <w:p w14:paraId="18314CF6" w14:textId="77777777" w:rsidR="007F2A62" w:rsidRPr="007F2A62" w:rsidRDefault="007F2A62" w:rsidP="007F2A62">
            <w:pPr>
              <w:spacing w:after="0" w:line="240" w:lineRule="auto"/>
              <w:jc w:val="center"/>
              <w:rPr>
                <w:rFonts w:ascii="Arial" w:eastAsia="Times New Roman" w:hAnsi="Arial" w:cs="Arial"/>
                <w:color w:val="000000"/>
                <w:sz w:val="20"/>
                <w:szCs w:val="20"/>
              </w:rPr>
            </w:pPr>
            <w:r w:rsidRPr="007F2A62">
              <w:rPr>
                <w:rFonts w:ascii="Arial" w:eastAsia="Times New Roman" w:hAnsi="Arial" w:cs="Arial"/>
                <w:color w:val="000000"/>
                <w:sz w:val="20"/>
                <w:szCs w:val="20"/>
              </w:rPr>
              <w:t>11</w:t>
            </w:r>
          </w:p>
        </w:tc>
        <w:tc>
          <w:tcPr>
            <w:tcW w:w="1537" w:type="dxa"/>
            <w:tcBorders>
              <w:top w:val="nil"/>
              <w:left w:val="nil"/>
              <w:bottom w:val="single" w:sz="4" w:space="0" w:color="auto"/>
              <w:right w:val="single" w:sz="4" w:space="0" w:color="auto"/>
            </w:tcBorders>
            <w:shd w:val="clear" w:color="auto" w:fill="auto"/>
            <w:noWrap/>
            <w:vAlign w:val="bottom"/>
            <w:hideMark/>
          </w:tcPr>
          <w:p w14:paraId="366227C0" w14:textId="77777777" w:rsidR="007F2A62" w:rsidRPr="007F2A62" w:rsidRDefault="007F2A62" w:rsidP="007F2A62">
            <w:pPr>
              <w:spacing w:after="0" w:line="240" w:lineRule="auto"/>
              <w:jc w:val="center"/>
              <w:rPr>
                <w:rFonts w:ascii="Arial" w:eastAsia="Times New Roman" w:hAnsi="Arial" w:cs="Arial"/>
                <w:color w:val="000000"/>
                <w:sz w:val="20"/>
                <w:szCs w:val="20"/>
              </w:rPr>
            </w:pPr>
            <w:r w:rsidRPr="007F2A62">
              <w:rPr>
                <w:rFonts w:ascii="Arial" w:eastAsia="Times New Roman" w:hAnsi="Arial" w:cs="Arial"/>
                <w:color w:val="000000"/>
                <w:sz w:val="20"/>
                <w:szCs w:val="20"/>
              </w:rPr>
              <w:t>12</w:t>
            </w:r>
          </w:p>
        </w:tc>
      </w:tr>
      <w:tr w:rsidR="007F2A62" w:rsidRPr="007F2A62" w14:paraId="22ABC9D8" w14:textId="77777777" w:rsidTr="003D2D43">
        <w:trPr>
          <w:trHeight w:val="255"/>
          <w:jc w:val="center"/>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667919E7" w14:textId="77777777" w:rsidR="007F2A62" w:rsidRPr="007F2A62" w:rsidRDefault="007F2A62" w:rsidP="007F2A62">
            <w:pPr>
              <w:spacing w:after="0" w:line="240" w:lineRule="auto"/>
              <w:jc w:val="center"/>
              <w:rPr>
                <w:rFonts w:ascii="Arial" w:eastAsia="Times New Roman" w:hAnsi="Arial" w:cs="Arial"/>
                <w:color w:val="000000"/>
                <w:sz w:val="20"/>
                <w:szCs w:val="20"/>
              </w:rPr>
            </w:pPr>
            <w:r w:rsidRPr="007F2A62">
              <w:rPr>
                <w:rFonts w:ascii="Arial" w:eastAsia="Times New Roman" w:hAnsi="Arial" w:cs="Arial"/>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bottom"/>
            <w:hideMark/>
          </w:tcPr>
          <w:p w14:paraId="4EE38E1B" w14:textId="77777777" w:rsidR="007F2A62" w:rsidRPr="007F2A62" w:rsidRDefault="007F2A62" w:rsidP="007F2A62">
            <w:pPr>
              <w:spacing w:after="0" w:line="240" w:lineRule="auto"/>
              <w:jc w:val="center"/>
              <w:rPr>
                <w:rFonts w:ascii="Arial" w:eastAsia="Times New Roman" w:hAnsi="Arial" w:cs="Arial"/>
                <w:color w:val="000000"/>
                <w:sz w:val="20"/>
                <w:szCs w:val="20"/>
              </w:rPr>
            </w:pPr>
            <w:r w:rsidRPr="007F2A62">
              <w:rPr>
                <w:rFonts w:ascii="Arial" w:eastAsia="Times New Roman" w:hAnsi="Arial" w:cs="Arial"/>
                <w:color w:val="000000"/>
                <w:sz w:val="20"/>
                <w:szCs w:val="20"/>
              </w:rPr>
              <w:t>19%</w:t>
            </w:r>
          </w:p>
        </w:tc>
        <w:tc>
          <w:tcPr>
            <w:tcW w:w="894" w:type="dxa"/>
            <w:tcBorders>
              <w:top w:val="nil"/>
              <w:left w:val="nil"/>
              <w:bottom w:val="single" w:sz="4" w:space="0" w:color="auto"/>
              <w:right w:val="single" w:sz="4" w:space="0" w:color="auto"/>
            </w:tcBorders>
            <w:shd w:val="clear" w:color="auto" w:fill="auto"/>
            <w:noWrap/>
            <w:vAlign w:val="bottom"/>
            <w:hideMark/>
          </w:tcPr>
          <w:p w14:paraId="0ACF7DD3" w14:textId="77777777" w:rsidR="007F2A62" w:rsidRPr="007F2A62" w:rsidRDefault="007F2A62" w:rsidP="007F2A62">
            <w:pPr>
              <w:spacing w:after="0" w:line="240" w:lineRule="auto"/>
              <w:jc w:val="center"/>
              <w:rPr>
                <w:rFonts w:ascii="Arial" w:eastAsia="Times New Roman" w:hAnsi="Arial" w:cs="Arial"/>
                <w:color w:val="000000"/>
                <w:sz w:val="20"/>
                <w:szCs w:val="20"/>
              </w:rPr>
            </w:pPr>
            <w:r w:rsidRPr="007F2A62">
              <w:rPr>
                <w:rFonts w:ascii="Arial" w:eastAsia="Times New Roman" w:hAnsi="Arial" w:cs="Arial"/>
                <w:color w:val="000000"/>
                <w:sz w:val="20"/>
                <w:szCs w:val="20"/>
              </w:rPr>
              <w:t>22%</w:t>
            </w:r>
          </w:p>
        </w:tc>
        <w:tc>
          <w:tcPr>
            <w:tcW w:w="2168" w:type="dxa"/>
            <w:tcBorders>
              <w:top w:val="nil"/>
              <w:left w:val="nil"/>
              <w:bottom w:val="single" w:sz="4" w:space="0" w:color="auto"/>
              <w:right w:val="single" w:sz="4" w:space="0" w:color="auto"/>
            </w:tcBorders>
            <w:shd w:val="clear" w:color="auto" w:fill="auto"/>
            <w:noWrap/>
            <w:vAlign w:val="bottom"/>
            <w:hideMark/>
          </w:tcPr>
          <w:p w14:paraId="551ABD3A" w14:textId="77777777" w:rsidR="007F2A62" w:rsidRPr="007F2A62" w:rsidRDefault="007F2A62" w:rsidP="007F2A62">
            <w:pPr>
              <w:spacing w:after="0" w:line="240" w:lineRule="auto"/>
              <w:jc w:val="center"/>
              <w:rPr>
                <w:rFonts w:ascii="Arial" w:eastAsia="Times New Roman" w:hAnsi="Arial" w:cs="Arial"/>
                <w:color w:val="000000"/>
                <w:sz w:val="20"/>
                <w:szCs w:val="20"/>
              </w:rPr>
            </w:pPr>
            <w:r w:rsidRPr="007F2A62">
              <w:rPr>
                <w:rFonts w:ascii="Arial" w:eastAsia="Times New Roman" w:hAnsi="Arial" w:cs="Arial"/>
                <w:color w:val="000000"/>
                <w:sz w:val="20"/>
                <w:szCs w:val="20"/>
              </w:rPr>
              <w:t>20%</w:t>
            </w:r>
          </w:p>
        </w:tc>
        <w:tc>
          <w:tcPr>
            <w:tcW w:w="1116" w:type="dxa"/>
            <w:tcBorders>
              <w:top w:val="nil"/>
              <w:left w:val="nil"/>
              <w:bottom w:val="single" w:sz="4" w:space="0" w:color="auto"/>
              <w:right w:val="single" w:sz="4" w:space="0" w:color="auto"/>
            </w:tcBorders>
            <w:shd w:val="clear" w:color="auto" w:fill="auto"/>
            <w:noWrap/>
            <w:vAlign w:val="bottom"/>
            <w:hideMark/>
          </w:tcPr>
          <w:p w14:paraId="7DDA2F09" w14:textId="77777777" w:rsidR="007F2A62" w:rsidRPr="007F2A62" w:rsidRDefault="007F2A62" w:rsidP="007F2A62">
            <w:pPr>
              <w:spacing w:after="0" w:line="240" w:lineRule="auto"/>
              <w:jc w:val="center"/>
              <w:rPr>
                <w:rFonts w:ascii="Arial" w:eastAsia="Times New Roman" w:hAnsi="Arial" w:cs="Arial"/>
                <w:color w:val="000000"/>
                <w:sz w:val="20"/>
                <w:szCs w:val="20"/>
              </w:rPr>
            </w:pPr>
            <w:r w:rsidRPr="007F2A62">
              <w:rPr>
                <w:rFonts w:ascii="Arial" w:eastAsia="Times New Roman" w:hAnsi="Arial" w:cs="Arial"/>
                <w:color w:val="000000"/>
                <w:sz w:val="20"/>
                <w:szCs w:val="20"/>
              </w:rPr>
              <w:t>14%</w:t>
            </w:r>
          </w:p>
        </w:tc>
        <w:tc>
          <w:tcPr>
            <w:tcW w:w="1182" w:type="dxa"/>
            <w:tcBorders>
              <w:top w:val="nil"/>
              <w:left w:val="nil"/>
              <w:bottom w:val="single" w:sz="4" w:space="0" w:color="auto"/>
              <w:right w:val="single" w:sz="4" w:space="0" w:color="auto"/>
            </w:tcBorders>
            <w:shd w:val="clear" w:color="auto" w:fill="auto"/>
            <w:noWrap/>
            <w:vAlign w:val="bottom"/>
            <w:hideMark/>
          </w:tcPr>
          <w:p w14:paraId="364B6BB9" w14:textId="77777777" w:rsidR="007F2A62" w:rsidRPr="007F2A62" w:rsidRDefault="007F2A62" w:rsidP="007F2A62">
            <w:pPr>
              <w:spacing w:after="0" w:line="240" w:lineRule="auto"/>
              <w:jc w:val="center"/>
              <w:rPr>
                <w:rFonts w:ascii="Arial" w:eastAsia="Times New Roman" w:hAnsi="Arial" w:cs="Arial"/>
                <w:color w:val="000000"/>
                <w:sz w:val="20"/>
                <w:szCs w:val="20"/>
              </w:rPr>
            </w:pPr>
            <w:r w:rsidRPr="007F2A62">
              <w:rPr>
                <w:rFonts w:ascii="Arial" w:eastAsia="Times New Roman" w:hAnsi="Arial" w:cs="Arial"/>
                <w:color w:val="000000"/>
                <w:sz w:val="20"/>
                <w:szCs w:val="20"/>
              </w:rPr>
              <w:t>10%</w:t>
            </w:r>
          </w:p>
        </w:tc>
        <w:tc>
          <w:tcPr>
            <w:tcW w:w="1537" w:type="dxa"/>
            <w:tcBorders>
              <w:top w:val="nil"/>
              <w:left w:val="nil"/>
              <w:bottom w:val="single" w:sz="4" w:space="0" w:color="auto"/>
              <w:right w:val="single" w:sz="4" w:space="0" w:color="auto"/>
            </w:tcBorders>
            <w:shd w:val="clear" w:color="auto" w:fill="auto"/>
            <w:noWrap/>
            <w:vAlign w:val="bottom"/>
            <w:hideMark/>
          </w:tcPr>
          <w:p w14:paraId="06707100" w14:textId="77777777" w:rsidR="007F2A62" w:rsidRPr="007F2A62" w:rsidRDefault="007F2A62" w:rsidP="007F2A62">
            <w:pPr>
              <w:spacing w:after="0" w:line="240" w:lineRule="auto"/>
              <w:jc w:val="center"/>
              <w:rPr>
                <w:rFonts w:ascii="Arial" w:eastAsia="Times New Roman" w:hAnsi="Arial" w:cs="Arial"/>
                <w:color w:val="000000"/>
                <w:sz w:val="20"/>
                <w:szCs w:val="20"/>
              </w:rPr>
            </w:pPr>
            <w:r w:rsidRPr="007F2A62">
              <w:rPr>
                <w:rFonts w:ascii="Arial" w:eastAsia="Times New Roman" w:hAnsi="Arial" w:cs="Arial"/>
                <w:color w:val="000000"/>
                <w:sz w:val="20"/>
                <w:szCs w:val="20"/>
              </w:rPr>
              <w:t>11%</w:t>
            </w:r>
          </w:p>
        </w:tc>
      </w:tr>
    </w:tbl>
    <w:p w14:paraId="56F4AF12" w14:textId="03ED3350" w:rsidR="00B81FA3" w:rsidRDefault="00B81FA3" w:rsidP="004F73D8"/>
    <w:p w14:paraId="3DD63B83" w14:textId="1FC1B0FC" w:rsidR="00B81FA3" w:rsidRDefault="00054111" w:rsidP="004F73D8">
      <w:r>
        <w:t>In this data set, interesting difference can be observed by comparing employees and healthcare works to all other respondents:</w:t>
      </w:r>
    </w:p>
    <w:p w14:paraId="54A7F7A2" w14:textId="1E84A21A" w:rsidR="00D501E0" w:rsidRDefault="00D501E0" w:rsidP="004F73D8">
      <w:r>
        <w:rPr>
          <w:noProof/>
        </w:rPr>
        <w:drawing>
          <wp:inline distT="0" distB="0" distL="0" distR="0" wp14:anchorId="614B7BE9" wp14:editId="2B0D4DC6">
            <wp:extent cx="6753225" cy="3829050"/>
            <wp:effectExtent l="0" t="0" r="9525" b="0"/>
            <wp:docPr id="12" name="Chart 12">
              <a:extLst xmlns:a="http://schemas.openxmlformats.org/drawingml/2006/main">
                <a:ext uri="{FF2B5EF4-FFF2-40B4-BE49-F238E27FC236}">
                  <a16:creationId xmlns:a16="http://schemas.microsoft.com/office/drawing/2014/main" id="{19F2F289-8929-480E-9BFC-A8714C08A2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90F66F" w14:textId="1AE4199E" w:rsidR="00B81FA3" w:rsidRDefault="00054111" w:rsidP="004F73D8">
      <w:r>
        <w:lastRenderedPageBreak/>
        <w:t>The general public views recruitment and retention (primarily of providers) as the overwhelming weakness, but internally and at other healthcare provider’s that view is not shared.</w:t>
      </w:r>
    </w:p>
    <w:p w14:paraId="3BB787DC" w14:textId="70914695" w:rsidR="00054111" w:rsidRDefault="00054111" w:rsidP="004F73D8">
      <w:r>
        <w:t>The following are example comments from each category:</w:t>
      </w:r>
    </w:p>
    <w:p w14:paraId="7E4C4FB5" w14:textId="30826DCE" w:rsidR="007F2A62" w:rsidRDefault="007F2A62" w:rsidP="004F73D8">
      <w:r>
        <w:t>Lack of Primary Care or Referrals:</w:t>
      </w:r>
    </w:p>
    <w:p w14:paraId="311F8749" w14:textId="77777777" w:rsidR="007F2A62" w:rsidRDefault="007F2A62" w:rsidP="007F2A62">
      <w:pPr>
        <w:pStyle w:val="ListParagraph"/>
        <w:numPr>
          <w:ilvl w:val="0"/>
          <w:numId w:val="15"/>
        </w:numPr>
        <w:spacing w:after="0" w:line="240" w:lineRule="auto"/>
        <w:rPr>
          <w:rFonts w:ascii="Arial" w:eastAsia="Times New Roman" w:hAnsi="Arial" w:cs="Arial"/>
          <w:color w:val="000000"/>
          <w:sz w:val="20"/>
          <w:szCs w:val="20"/>
        </w:rPr>
      </w:pPr>
      <w:r w:rsidRPr="007F2A62">
        <w:rPr>
          <w:rFonts w:ascii="Arial" w:eastAsia="Times New Roman" w:hAnsi="Arial" w:cs="Arial"/>
          <w:color w:val="000000"/>
          <w:sz w:val="20"/>
          <w:szCs w:val="20"/>
        </w:rPr>
        <w:t>lack of primary care that supports the hospital</w:t>
      </w:r>
    </w:p>
    <w:p w14:paraId="16BB386D" w14:textId="3A613AE6" w:rsidR="007F2A62" w:rsidRPr="007F2A62" w:rsidRDefault="007F2A62" w:rsidP="007F2A62">
      <w:pPr>
        <w:pStyle w:val="ListParagraph"/>
        <w:numPr>
          <w:ilvl w:val="0"/>
          <w:numId w:val="15"/>
        </w:numPr>
        <w:spacing w:after="0" w:line="240" w:lineRule="auto"/>
        <w:rPr>
          <w:rFonts w:ascii="Arial" w:eastAsia="Times New Roman" w:hAnsi="Arial" w:cs="Arial"/>
          <w:color w:val="000000"/>
          <w:sz w:val="20"/>
          <w:szCs w:val="20"/>
        </w:rPr>
      </w:pPr>
      <w:r w:rsidRPr="007F2A62">
        <w:rPr>
          <w:rFonts w:ascii="Arial" w:eastAsia="Times New Roman" w:hAnsi="Arial" w:cs="Arial"/>
          <w:color w:val="000000"/>
          <w:sz w:val="20"/>
          <w:szCs w:val="20"/>
        </w:rPr>
        <w:t>Lack of referrals, hard to find upper staff (</w:t>
      </w:r>
      <w:r w:rsidRPr="008804B4">
        <w:rPr>
          <w:rFonts w:ascii="Arial" w:eastAsia="Times New Roman" w:hAnsi="Arial" w:cs="Arial"/>
          <w:noProof/>
          <w:color w:val="000000"/>
          <w:sz w:val="20"/>
          <w:szCs w:val="20"/>
        </w:rPr>
        <w:t>i.e.</w:t>
      </w:r>
      <w:r w:rsidR="008804B4">
        <w:rPr>
          <w:rFonts w:ascii="Arial" w:eastAsia="Times New Roman" w:hAnsi="Arial" w:cs="Arial"/>
          <w:noProof/>
          <w:color w:val="000000"/>
          <w:sz w:val="20"/>
          <w:szCs w:val="20"/>
        </w:rPr>
        <w:t>,</w:t>
      </w:r>
      <w:r w:rsidRPr="007F2A62">
        <w:rPr>
          <w:rFonts w:ascii="Arial" w:eastAsia="Times New Roman" w:hAnsi="Arial" w:cs="Arial"/>
          <w:color w:val="000000"/>
          <w:sz w:val="20"/>
          <w:szCs w:val="20"/>
        </w:rPr>
        <w:t xml:space="preserve"> surgeon, doctors, </w:t>
      </w:r>
      <w:r w:rsidRPr="008804B4">
        <w:rPr>
          <w:rFonts w:ascii="Arial" w:eastAsia="Times New Roman" w:hAnsi="Arial" w:cs="Arial"/>
          <w:noProof/>
          <w:color w:val="000000"/>
          <w:sz w:val="20"/>
          <w:szCs w:val="20"/>
        </w:rPr>
        <w:t>etc</w:t>
      </w:r>
      <w:r w:rsidR="008804B4">
        <w:rPr>
          <w:rFonts w:ascii="Arial" w:eastAsia="Times New Roman" w:hAnsi="Arial" w:cs="Arial"/>
          <w:noProof/>
          <w:color w:val="000000"/>
          <w:sz w:val="20"/>
          <w:szCs w:val="20"/>
        </w:rPr>
        <w:t>.</w:t>
      </w:r>
      <w:r w:rsidRPr="007F2A62">
        <w:rPr>
          <w:rFonts w:ascii="Arial" w:eastAsia="Times New Roman" w:hAnsi="Arial" w:cs="Arial"/>
          <w:color w:val="000000"/>
          <w:sz w:val="20"/>
          <w:szCs w:val="20"/>
        </w:rPr>
        <w:t>)</w:t>
      </w:r>
    </w:p>
    <w:p w14:paraId="12E02DD7" w14:textId="77777777" w:rsidR="007F2A62" w:rsidRDefault="007F2A62" w:rsidP="007F2A62"/>
    <w:p w14:paraId="728A8A7D" w14:textId="31C2A27C" w:rsidR="007F2A62" w:rsidRDefault="007F2A62" w:rsidP="007F2A62">
      <w:r>
        <w:t>Administration:</w:t>
      </w:r>
    </w:p>
    <w:p w14:paraId="0090474D" w14:textId="77777777" w:rsidR="007F2A62" w:rsidRPr="007F2A62" w:rsidRDefault="007F2A62" w:rsidP="007F2A62">
      <w:pPr>
        <w:pStyle w:val="ListParagraph"/>
        <w:numPr>
          <w:ilvl w:val="0"/>
          <w:numId w:val="16"/>
        </w:numPr>
        <w:spacing w:after="0" w:line="240" w:lineRule="auto"/>
        <w:rPr>
          <w:rFonts w:ascii="Arial" w:eastAsia="Times New Roman" w:hAnsi="Arial" w:cs="Arial"/>
          <w:color w:val="000000"/>
          <w:sz w:val="20"/>
          <w:szCs w:val="20"/>
        </w:rPr>
      </w:pPr>
      <w:r w:rsidRPr="007F2A62">
        <w:rPr>
          <w:rFonts w:ascii="Arial" w:eastAsia="Times New Roman" w:hAnsi="Arial" w:cs="Arial"/>
          <w:color w:val="000000"/>
          <w:sz w:val="20"/>
          <w:szCs w:val="20"/>
        </w:rPr>
        <w:t>Too many administrators/managers</w:t>
      </w:r>
    </w:p>
    <w:p w14:paraId="75F3D985" w14:textId="709A521D" w:rsidR="007F2A62" w:rsidRPr="007F2A62" w:rsidRDefault="007F2A62" w:rsidP="007F2A62">
      <w:pPr>
        <w:pStyle w:val="ListParagraph"/>
        <w:numPr>
          <w:ilvl w:val="0"/>
          <w:numId w:val="1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Pr="007F2A62">
        <w:rPr>
          <w:rFonts w:ascii="Arial" w:eastAsia="Times New Roman" w:hAnsi="Arial" w:cs="Arial"/>
          <w:color w:val="000000"/>
          <w:sz w:val="20"/>
          <w:szCs w:val="20"/>
        </w:rPr>
        <w:t>here seems to be an overabundance of "</w:t>
      </w:r>
      <w:r>
        <w:rPr>
          <w:rFonts w:ascii="Arial" w:eastAsia="Times New Roman" w:hAnsi="Arial" w:cs="Arial"/>
          <w:color w:val="000000"/>
          <w:sz w:val="20"/>
          <w:szCs w:val="20"/>
        </w:rPr>
        <w:t>C</w:t>
      </w:r>
      <w:r w:rsidRPr="007F2A62">
        <w:rPr>
          <w:rFonts w:ascii="Arial" w:eastAsia="Times New Roman" w:hAnsi="Arial" w:cs="Arial"/>
          <w:color w:val="000000"/>
          <w:sz w:val="20"/>
          <w:szCs w:val="20"/>
        </w:rPr>
        <w:t xml:space="preserve">hiefs and not enough </w:t>
      </w:r>
      <w:r w:rsidRPr="008804B4">
        <w:rPr>
          <w:rFonts w:ascii="Arial" w:eastAsia="Times New Roman" w:hAnsi="Arial" w:cs="Arial"/>
          <w:noProof/>
          <w:color w:val="000000"/>
          <w:sz w:val="20"/>
          <w:szCs w:val="20"/>
        </w:rPr>
        <w:t>Indians</w:t>
      </w:r>
      <w:r w:rsidR="008804B4">
        <w:rPr>
          <w:rFonts w:ascii="Arial" w:eastAsia="Times New Roman" w:hAnsi="Arial" w:cs="Arial"/>
          <w:noProof/>
          <w:color w:val="000000"/>
          <w:sz w:val="20"/>
          <w:szCs w:val="20"/>
        </w:rPr>
        <w:t>.</w:t>
      </w:r>
      <w:r w:rsidRPr="007F2A62">
        <w:rPr>
          <w:rFonts w:ascii="Arial" w:eastAsia="Times New Roman" w:hAnsi="Arial" w:cs="Arial"/>
          <w:color w:val="000000"/>
          <w:sz w:val="20"/>
          <w:szCs w:val="20"/>
        </w:rPr>
        <w:t xml:space="preserve">" </w:t>
      </w:r>
    </w:p>
    <w:p w14:paraId="602D956E" w14:textId="57C633BF" w:rsidR="007F2A62" w:rsidRDefault="007F2A62" w:rsidP="007F2A62">
      <w:pPr>
        <w:pStyle w:val="ListParagraph"/>
        <w:numPr>
          <w:ilvl w:val="0"/>
          <w:numId w:val="16"/>
        </w:numPr>
        <w:spacing w:after="0" w:line="240" w:lineRule="auto"/>
        <w:rPr>
          <w:rFonts w:ascii="Arial" w:eastAsia="Times New Roman" w:hAnsi="Arial" w:cs="Arial"/>
          <w:color w:val="000000"/>
          <w:sz w:val="20"/>
          <w:szCs w:val="20"/>
        </w:rPr>
      </w:pPr>
      <w:r w:rsidRPr="007F2A62">
        <w:rPr>
          <w:rFonts w:ascii="Arial" w:eastAsia="Times New Roman" w:hAnsi="Arial" w:cs="Arial"/>
          <w:color w:val="000000"/>
          <w:sz w:val="20"/>
          <w:szCs w:val="20"/>
        </w:rPr>
        <w:t xml:space="preserve">For whatever </w:t>
      </w:r>
      <w:r w:rsidRPr="008804B4">
        <w:rPr>
          <w:rFonts w:ascii="Arial" w:eastAsia="Times New Roman" w:hAnsi="Arial" w:cs="Arial"/>
          <w:noProof/>
          <w:color w:val="000000"/>
          <w:sz w:val="20"/>
          <w:szCs w:val="20"/>
        </w:rPr>
        <w:t>reason</w:t>
      </w:r>
      <w:r w:rsidR="008804B4">
        <w:rPr>
          <w:rFonts w:ascii="Arial" w:eastAsia="Times New Roman" w:hAnsi="Arial" w:cs="Arial"/>
          <w:noProof/>
          <w:color w:val="000000"/>
          <w:sz w:val="20"/>
          <w:szCs w:val="20"/>
        </w:rPr>
        <w:t>,</w:t>
      </w:r>
      <w:r w:rsidRPr="007F2A62">
        <w:rPr>
          <w:rFonts w:ascii="Arial" w:eastAsia="Times New Roman" w:hAnsi="Arial" w:cs="Arial"/>
          <w:color w:val="000000"/>
          <w:sz w:val="20"/>
          <w:szCs w:val="20"/>
        </w:rPr>
        <w:t xml:space="preserve"> there is a big turnover in staff.  I believe this is poor management.  We have good qualified people.  I have never been disappointed in the care I have received but get disappointed in a new face all the time.</w:t>
      </w:r>
    </w:p>
    <w:p w14:paraId="5380B0E4" w14:textId="77777777" w:rsidR="007F2A62" w:rsidRDefault="007F2A62" w:rsidP="007F2A62">
      <w:pPr>
        <w:spacing w:after="0" w:line="240" w:lineRule="auto"/>
        <w:rPr>
          <w:rFonts w:ascii="Arial" w:eastAsia="Times New Roman" w:hAnsi="Arial" w:cs="Arial"/>
          <w:color w:val="000000"/>
          <w:sz w:val="20"/>
          <w:szCs w:val="20"/>
        </w:rPr>
      </w:pPr>
    </w:p>
    <w:p w14:paraId="15CEBA79" w14:textId="38709E96" w:rsidR="007F2A62" w:rsidRPr="007F2A62" w:rsidRDefault="007F2A62" w:rsidP="007F2A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Financial:</w:t>
      </w:r>
    </w:p>
    <w:p w14:paraId="7C9875AC" w14:textId="1331DFA7" w:rsidR="007F2A62" w:rsidRPr="007F2A62" w:rsidRDefault="007F2A62" w:rsidP="007F2A62">
      <w:pPr>
        <w:pStyle w:val="ListParagraph"/>
        <w:numPr>
          <w:ilvl w:val="0"/>
          <w:numId w:val="17"/>
        </w:numPr>
        <w:spacing w:after="0" w:line="240" w:lineRule="auto"/>
        <w:rPr>
          <w:rFonts w:ascii="Arial" w:eastAsia="Times New Roman" w:hAnsi="Arial" w:cs="Arial"/>
          <w:color w:val="000000"/>
          <w:sz w:val="20"/>
          <w:szCs w:val="20"/>
        </w:rPr>
      </w:pPr>
      <w:r w:rsidRPr="007F2A62">
        <w:rPr>
          <w:rFonts w:ascii="Arial" w:eastAsia="Times New Roman" w:hAnsi="Arial" w:cs="Arial"/>
          <w:color w:val="000000"/>
          <w:sz w:val="20"/>
          <w:szCs w:val="20"/>
        </w:rPr>
        <w:t xml:space="preserve">Seem </w:t>
      </w:r>
      <w:r w:rsidR="008804B4">
        <w:rPr>
          <w:rFonts w:ascii="Arial" w:eastAsia="Times New Roman" w:hAnsi="Arial" w:cs="Arial"/>
          <w:noProof/>
          <w:color w:val="000000"/>
          <w:sz w:val="20"/>
          <w:szCs w:val="20"/>
        </w:rPr>
        <w:t>always to</w:t>
      </w:r>
      <w:r w:rsidRPr="008804B4">
        <w:rPr>
          <w:rFonts w:ascii="Arial" w:eastAsia="Times New Roman" w:hAnsi="Arial" w:cs="Arial"/>
          <w:noProof/>
          <w:color w:val="000000"/>
          <w:sz w:val="20"/>
          <w:szCs w:val="20"/>
        </w:rPr>
        <w:t xml:space="preserve"> be</w:t>
      </w:r>
      <w:r w:rsidRPr="007F2A62">
        <w:rPr>
          <w:rFonts w:ascii="Arial" w:eastAsia="Times New Roman" w:hAnsi="Arial" w:cs="Arial"/>
          <w:color w:val="000000"/>
          <w:sz w:val="20"/>
          <w:szCs w:val="20"/>
        </w:rPr>
        <w:t xml:space="preserve"> struggling financially to stay solvent.</w:t>
      </w:r>
    </w:p>
    <w:p w14:paraId="3A793529" w14:textId="3652F174" w:rsidR="007F2A62" w:rsidRPr="007F2A62" w:rsidRDefault="007F2A62" w:rsidP="007F2A62">
      <w:pPr>
        <w:pStyle w:val="ListParagraph"/>
        <w:numPr>
          <w:ilvl w:val="0"/>
          <w:numId w:val="17"/>
        </w:numPr>
        <w:spacing w:after="0" w:line="240" w:lineRule="auto"/>
        <w:rPr>
          <w:rFonts w:ascii="Arial" w:eastAsia="Times New Roman" w:hAnsi="Arial" w:cs="Arial"/>
          <w:color w:val="000000"/>
          <w:sz w:val="20"/>
          <w:szCs w:val="20"/>
        </w:rPr>
      </w:pPr>
      <w:r w:rsidRPr="007F2A62">
        <w:rPr>
          <w:rFonts w:ascii="Arial" w:eastAsia="Times New Roman" w:hAnsi="Arial" w:cs="Arial"/>
          <w:color w:val="000000"/>
          <w:sz w:val="20"/>
          <w:szCs w:val="20"/>
        </w:rPr>
        <w:t>Recent high turnover in leadership positions, low compensation for services provided</w:t>
      </w:r>
      <w:r w:rsidR="008804B4">
        <w:rPr>
          <w:rFonts w:ascii="Arial" w:eastAsia="Times New Roman" w:hAnsi="Arial" w:cs="Arial"/>
          <w:color w:val="000000"/>
          <w:sz w:val="20"/>
          <w:szCs w:val="20"/>
        </w:rPr>
        <w:t>,</w:t>
      </w:r>
      <w:r w:rsidRPr="007F2A62">
        <w:rPr>
          <w:rFonts w:ascii="Arial" w:eastAsia="Times New Roman" w:hAnsi="Arial" w:cs="Arial"/>
          <w:color w:val="000000"/>
          <w:sz w:val="20"/>
          <w:szCs w:val="20"/>
        </w:rPr>
        <w:t xml:space="preserve"> </w:t>
      </w:r>
      <w:r w:rsidRPr="008804B4">
        <w:rPr>
          <w:rFonts w:ascii="Arial" w:eastAsia="Times New Roman" w:hAnsi="Arial" w:cs="Arial"/>
          <w:noProof/>
          <w:color w:val="000000"/>
          <w:sz w:val="20"/>
          <w:szCs w:val="20"/>
        </w:rPr>
        <w:t>i.e.</w:t>
      </w:r>
      <w:r w:rsidRPr="007F2A62">
        <w:rPr>
          <w:rFonts w:ascii="Arial" w:eastAsia="Times New Roman" w:hAnsi="Arial" w:cs="Arial"/>
          <w:color w:val="000000"/>
          <w:sz w:val="20"/>
          <w:szCs w:val="20"/>
        </w:rPr>
        <w:t xml:space="preserve"> </w:t>
      </w:r>
      <w:r>
        <w:rPr>
          <w:rFonts w:ascii="Arial" w:eastAsia="Times New Roman" w:hAnsi="Arial" w:cs="Arial"/>
          <w:color w:val="000000"/>
          <w:sz w:val="20"/>
          <w:szCs w:val="20"/>
        </w:rPr>
        <w:t>M</w:t>
      </w:r>
      <w:r w:rsidRPr="007F2A62">
        <w:rPr>
          <w:rFonts w:ascii="Arial" w:eastAsia="Times New Roman" w:hAnsi="Arial" w:cs="Arial"/>
          <w:color w:val="000000"/>
          <w:sz w:val="20"/>
          <w:szCs w:val="20"/>
        </w:rPr>
        <w:t>edicare</w:t>
      </w:r>
      <w:r w:rsidR="008804B4">
        <w:rPr>
          <w:rFonts w:ascii="Arial" w:eastAsia="Times New Roman" w:hAnsi="Arial" w:cs="Arial"/>
          <w:color w:val="000000"/>
          <w:sz w:val="20"/>
          <w:szCs w:val="20"/>
        </w:rPr>
        <w:t>,</w:t>
      </w:r>
      <w:r w:rsidRPr="007F2A62">
        <w:rPr>
          <w:rFonts w:ascii="Arial" w:eastAsia="Times New Roman" w:hAnsi="Arial" w:cs="Arial"/>
          <w:color w:val="000000"/>
          <w:sz w:val="20"/>
          <w:szCs w:val="20"/>
        </w:rPr>
        <w:t xml:space="preserve"> </w:t>
      </w:r>
      <w:r w:rsidRPr="008804B4">
        <w:rPr>
          <w:rFonts w:ascii="Arial" w:eastAsia="Times New Roman" w:hAnsi="Arial" w:cs="Arial"/>
          <w:noProof/>
          <w:color w:val="000000"/>
          <w:sz w:val="20"/>
          <w:szCs w:val="20"/>
        </w:rPr>
        <w:t>etc.</w:t>
      </w:r>
      <w:r w:rsidRPr="007F2A62">
        <w:rPr>
          <w:rFonts w:ascii="Arial" w:eastAsia="Times New Roman" w:hAnsi="Arial" w:cs="Arial"/>
          <w:color w:val="000000"/>
          <w:sz w:val="20"/>
          <w:szCs w:val="20"/>
        </w:rPr>
        <w:t xml:space="preserve">, </w:t>
      </w:r>
    </w:p>
    <w:p w14:paraId="113EFBE3" w14:textId="7C9D3286" w:rsidR="007F2A62" w:rsidRPr="007F2A62" w:rsidRDefault="008804B4" w:rsidP="007F2A62">
      <w:pPr>
        <w:pStyle w:val="ListParagraph"/>
        <w:numPr>
          <w:ilvl w:val="0"/>
          <w:numId w:val="17"/>
        </w:num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t>A s</w:t>
      </w:r>
      <w:r w:rsidR="007F2A62" w:rsidRPr="008804B4">
        <w:rPr>
          <w:rFonts w:ascii="Arial" w:eastAsia="Times New Roman" w:hAnsi="Arial" w:cs="Arial"/>
          <w:noProof/>
          <w:color w:val="000000"/>
          <w:sz w:val="20"/>
          <w:szCs w:val="20"/>
        </w:rPr>
        <w:t>mall</w:t>
      </w:r>
      <w:r w:rsidR="007F2A62" w:rsidRPr="007F2A62">
        <w:rPr>
          <w:rFonts w:ascii="Arial" w:eastAsia="Times New Roman" w:hAnsi="Arial" w:cs="Arial"/>
          <w:color w:val="000000"/>
          <w:sz w:val="20"/>
          <w:szCs w:val="20"/>
        </w:rPr>
        <w:t xml:space="preserve"> community may not have enough resources to support a full hospital</w:t>
      </w:r>
    </w:p>
    <w:p w14:paraId="79478381" w14:textId="478CEB2B" w:rsidR="002F6378" w:rsidRDefault="002F6378" w:rsidP="00DB5E8E"/>
    <w:p w14:paraId="236375FB" w14:textId="2C94409D" w:rsidR="007F2A62" w:rsidRDefault="007F2A62" w:rsidP="00DB5E8E">
      <w:r>
        <w:t>Recruitment and Retention:</w:t>
      </w:r>
    </w:p>
    <w:p w14:paraId="2951CA3D" w14:textId="77777777" w:rsidR="007F2A62" w:rsidRPr="007F2A62" w:rsidRDefault="007F2A62" w:rsidP="007F2A62">
      <w:pPr>
        <w:pStyle w:val="ListParagraph"/>
        <w:numPr>
          <w:ilvl w:val="0"/>
          <w:numId w:val="18"/>
        </w:numPr>
        <w:spacing w:after="0" w:line="240" w:lineRule="auto"/>
        <w:rPr>
          <w:rFonts w:ascii="Arial" w:eastAsia="Times New Roman" w:hAnsi="Arial" w:cs="Arial"/>
          <w:color w:val="000000"/>
          <w:sz w:val="20"/>
          <w:szCs w:val="20"/>
        </w:rPr>
      </w:pPr>
      <w:r w:rsidRPr="008804B4">
        <w:rPr>
          <w:rFonts w:ascii="Arial" w:eastAsia="Times New Roman" w:hAnsi="Arial" w:cs="Arial"/>
          <w:noProof/>
          <w:color w:val="000000"/>
          <w:sz w:val="20"/>
          <w:szCs w:val="20"/>
        </w:rPr>
        <w:t>Keeping good quality people.</w:t>
      </w:r>
    </w:p>
    <w:p w14:paraId="777C9741" w14:textId="449B17FB" w:rsidR="007F2A62" w:rsidRPr="007F2A62" w:rsidRDefault="007F2A62" w:rsidP="007F2A62">
      <w:pPr>
        <w:pStyle w:val="ListParagraph"/>
        <w:numPr>
          <w:ilvl w:val="0"/>
          <w:numId w:val="18"/>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w:t>
      </w:r>
      <w:r w:rsidRPr="007F2A62">
        <w:rPr>
          <w:rFonts w:ascii="Arial" w:eastAsia="Times New Roman" w:hAnsi="Arial" w:cs="Arial"/>
          <w:color w:val="000000"/>
          <w:sz w:val="20"/>
          <w:szCs w:val="20"/>
        </w:rPr>
        <w:t xml:space="preserve">ecruiting providers for surgery and in our PT departments. </w:t>
      </w:r>
    </w:p>
    <w:p w14:paraId="6285BF4F" w14:textId="77777777" w:rsidR="007F2A62" w:rsidRPr="007F2A62" w:rsidRDefault="007F2A62" w:rsidP="007F2A62">
      <w:pPr>
        <w:pStyle w:val="ListParagraph"/>
        <w:numPr>
          <w:ilvl w:val="0"/>
          <w:numId w:val="18"/>
        </w:numPr>
        <w:spacing w:after="0" w:line="240" w:lineRule="auto"/>
        <w:rPr>
          <w:rFonts w:ascii="Arial" w:eastAsia="Times New Roman" w:hAnsi="Arial" w:cs="Arial"/>
          <w:color w:val="000000"/>
          <w:sz w:val="20"/>
          <w:szCs w:val="20"/>
        </w:rPr>
      </w:pPr>
      <w:r w:rsidRPr="007F2A62">
        <w:rPr>
          <w:rFonts w:ascii="Arial" w:eastAsia="Times New Roman" w:hAnsi="Arial" w:cs="Arial"/>
          <w:color w:val="000000"/>
          <w:sz w:val="20"/>
          <w:szCs w:val="20"/>
        </w:rPr>
        <w:t xml:space="preserve">Community perceptions, recruitment of surgeons and other providers to draw more patients </w:t>
      </w:r>
    </w:p>
    <w:p w14:paraId="4E7F9DCD" w14:textId="77777777" w:rsidR="007F2A62" w:rsidRDefault="007F2A62" w:rsidP="00DB5E8E"/>
    <w:p w14:paraId="04269B7A" w14:textId="0CDB6B26" w:rsidR="002F6378" w:rsidRDefault="007F2A62" w:rsidP="00DB5E8E">
      <w:r>
        <w:t>Perception, Morale, Reputation:</w:t>
      </w:r>
    </w:p>
    <w:p w14:paraId="5F24DC88" w14:textId="2D75F155" w:rsidR="00B65C98" w:rsidRPr="00B65C98" w:rsidRDefault="00B65C98" w:rsidP="00B65C98">
      <w:pPr>
        <w:pStyle w:val="ListParagraph"/>
        <w:numPr>
          <w:ilvl w:val="0"/>
          <w:numId w:val="19"/>
        </w:numPr>
        <w:spacing w:after="0" w:line="240" w:lineRule="auto"/>
        <w:rPr>
          <w:rFonts w:ascii="Arial" w:eastAsia="Times New Roman" w:hAnsi="Arial" w:cs="Arial"/>
          <w:color w:val="000000"/>
          <w:sz w:val="20"/>
          <w:szCs w:val="20"/>
        </w:rPr>
      </w:pPr>
      <w:r w:rsidRPr="00B65C98">
        <w:rPr>
          <w:rFonts w:ascii="Arial" w:eastAsia="Times New Roman" w:hAnsi="Arial" w:cs="Arial"/>
          <w:color w:val="000000"/>
          <w:sz w:val="20"/>
          <w:szCs w:val="20"/>
        </w:rPr>
        <w:t xml:space="preserve">The community doesn't feel confident </w:t>
      </w:r>
      <w:r w:rsidR="008804B4">
        <w:rPr>
          <w:rFonts w:ascii="Arial" w:eastAsia="Times New Roman" w:hAnsi="Arial" w:cs="Arial"/>
          <w:noProof/>
          <w:color w:val="000000"/>
          <w:sz w:val="20"/>
          <w:szCs w:val="20"/>
        </w:rPr>
        <w:t>in</w:t>
      </w:r>
      <w:r w:rsidRPr="00B65C98">
        <w:rPr>
          <w:rFonts w:ascii="Arial" w:eastAsia="Times New Roman" w:hAnsi="Arial" w:cs="Arial"/>
          <w:color w:val="000000"/>
          <w:sz w:val="20"/>
          <w:szCs w:val="20"/>
        </w:rPr>
        <w:t xml:space="preserve"> their services, sometimes not welcomed.</w:t>
      </w:r>
    </w:p>
    <w:p w14:paraId="01CC4E3E" w14:textId="77777777" w:rsidR="00B65C98" w:rsidRPr="00B65C98" w:rsidRDefault="00B65C98" w:rsidP="00B65C98">
      <w:pPr>
        <w:pStyle w:val="ListParagraph"/>
        <w:numPr>
          <w:ilvl w:val="0"/>
          <w:numId w:val="19"/>
        </w:numPr>
        <w:spacing w:after="0" w:line="240" w:lineRule="auto"/>
        <w:rPr>
          <w:rFonts w:ascii="Arial" w:eastAsia="Times New Roman" w:hAnsi="Arial" w:cs="Arial"/>
          <w:color w:val="000000"/>
          <w:sz w:val="20"/>
          <w:szCs w:val="20"/>
        </w:rPr>
      </w:pPr>
      <w:r w:rsidRPr="00B65C98">
        <w:rPr>
          <w:rFonts w:ascii="Arial" w:eastAsia="Times New Roman" w:hAnsi="Arial" w:cs="Arial"/>
          <w:color w:val="000000"/>
          <w:sz w:val="20"/>
          <w:szCs w:val="20"/>
        </w:rPr>
        <w:t>Community perception</w:t>
      </w:r>
    </w:p>
    <w:p w14:paraId="58AA3E5C" w14:textId="56207AC0" w:rsidR="00B65C98" w:rsidRDefault="00B65C98" w:rsidP="00DB5E8E">
      <w:pPr>
        <w:pStyle w:val="ListParagraph"/>
        <w:numPr>
          <w:ilvl w:val="0"/>
          <w:numId w:val="19"/>
        </w:numPr>
        <w:spacing w:after="0" w:line="240" w:lineRule="auto"/>
        <w:rPr>
          <w:rFonts w:ascii="Arial" w:eastAsia="Times New Roman" w:hAnsi="Arial" w:cs="Arial"/>
          <w:color w:val="000000"/>
          <w:sz w:val="20"/>
          <w:szCs w:val="20"/>
        </w:rPr>
      </w:pPr>
      <w:r w:rsidRPr="00B65C98">
        <w:rPr>
          <w:rFonts w:ascii="Arial" w:eastAsia="Times New Roman" w:hAnsi="Arial" w:cs="Arial"/>
          <w:color w:val="000000"/>
          <w:sz w:val="20"/>
          <w:szCs w:val="20"/>
        </w:rPr>
        <w:t>Bad reputation &amp; gossip</w:t>
      </w:r>
      <w:r w:rsidRPr="008804B4">
        <w:rPr>
          <w:rFonts w:ascii="Arial" w:eastAsia="Times New Roman" w:hAnsi="Arial" w:cs="Arial"/>
          <w:noProof/>
          <w:color w:val="000000"/>
          <w:sz w:val="20"/>
          <w:szCs w:val="20"/>
        </w:rPr>
        <w:t>…</w:t>
      </w:r>
    </w:p>
    <w:p w14:paraId="37120093" w14:textId="77777777" w:rsidR="00B65C98" w:rsidRPr="00B65C98" w:rsidRDefault="00B65C98" w:rsidP="0085776D">
      <w:pPr>
        <w:pStyle w:val="ListParagraph"/>
        <w:spacing w:after="0" w:line="240" w:lineRule="auto"/>
        <w:rPr>
          <w:rFonts w:ascii="Arial" w:eastAsia="Times New Roman" w:hAnsi="Arial" w:cs="Arial"/>
          <w:color w:val="000000"/>
          <w:sz w:val="20"/>
          <w:szCs w:val="20"/>
        </w:rPr>
      </w:pPr>
    </w:p>
    <w:p w14:paraId="240432A2" w14:textId="3B2506CC" w:rsidR="007F2A62" w:rsidRDefault="00B65C98" w:rsidP="00DB5E8E">
      <w:r>
        <w:t>Competency of Employees:</w:t>
      </w:r>
    </w:p>
    <w:p w14:paraId="655A5F88" w14:textId="4910FC27" w:rsidR="00B65C98" w:rsidRPr="00B65C98" w:rsidRDefault="00B65C98" w:rsidP="00B65C98">
      <w:pPr>
        <w:pStyle w:val="ListParagraph"/>
        <w:numPr>
          <w:ilvl w:val="0"/>
          <w:numId w:val="20"/>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r w:rsidRPr="00B65C98">
        <w:rPr>
          <w:rFonts w:ascii="Arial" w:eastAsia="Times New Roman" w:hAnsi="Arial" w:cs="Arial"/>
          <w:color w:val="000000"/>
          <w:sz w:val="20"/>
          <w:szCs w:val="20"/>
        </w:rPr>
        <w:t>onsistent</w:t>
      </w:r>
      <w:r>
        <w:rPr>
          <w:rFonts w:ascii="Arial" w:eastAsia="Times New Roman" w:hAnsi="Arial" w:cs="Arial"/>
          <w:color w:val="000000"/>
          <w:sz w:val="20"/>
          <w:szCs w:val="20"/>
        </w:rPr>
        <w:t>,</w:t>
      </w:r>
      <w:r w:rsidRPr="00B65C98">
        <w:rPr>
          <w:rFonts w:ascii="Arial" w:eastAsia="Times New Roman" w:hAnsi="Arial" w:cs="Arial"/>
          <w:color w:val="000000"/>
          <w:sz w:val="20"/>
          <w:szCs w:val="20"/>
        </w:rPr>
        <w:t xml:space="preserve"> quality</w:t>
      </w:r>
      <w:r>
        <w:rPr>
          <w:rFonts w:ascii="Arial" w:eastAsia="Times New Roman" w:hAnsi="Arial" w:cs="Arial"/>
          <w:color w:val="000000"/>
          <w:sz w:val="20"/>
          <w:szCs w:val="20"/>
        </w:rPr>
        <w:t>,</w:t>
      </w:r>
      <w:r w:rsidRPr="00B65C98">
        <w:rPr>
          <w:rFonts w:ascii="Arial" w:eastAsia="Times New Roman" w:hAnsi="Arial" w:cs="Arial"/>
          <w:color w:val="000000"/>
          <w:sz w:val="20"/>
          <w:szCs w:val="20"/>
        </w:rPr>
        <w:t xml:space="preserve"> customer service </w:t>
      </w:r>
    </w:p>
    <w:p w14:paraId="4887DE35" w14:textId="74749290" w:rsidR="00B65C98" w:rsidRPr="00B65C98" w:rsidRDefault="00B65C98" w:rsidP="00B65C98">
      <w:pPr>
        <w:pStyle w:val="ListParagraph"/>
        <w:numPr>
          <w:ilvl w:val="0"/>
          <w:numId w:val="20"/>
        </w:numPr>
        <w:spacing w:after="0" w:line="240" w:lineRule="auto"/>
        <w:rPr>
          <w:rFonts w:ascii="Arial" w:eastAsia="Times New Roman" w:hAnsi="Arial" w:cs="Arial"/>
          <w:color w:val="000000"/>
          <w:sz w:val="20"/>
          <w:szCs w:val="20"/>
        </w:rPr>
      </w:pPr>
      <w:r w:rsidRPr="00B65C98">
        <w:rPr>
          <w:rFonts w:ascii="Arial" w:eastAsia="Times New Roman" w:hAnsi="Arial" w:cs="Arial"/>
          <w:color w:val="000000"/>
          <w:sz w:val="20"/>
          <w:szCs w:val="20"/>
        </w:rPr>
        <w:t>Training for the positions, employees are uncertain, lack of confidence</w:t>
      </w:r>
      <w:r w:rsidRPr="008804B4">
        <w:rPr>
          <w:rFonts w:ascii="Arial" w:eastAsia="Times New Roman" w:hAnsi="Arial" w:cs="Arial"/>
          <w:noProof/>
          <w:color w:val="000000"/>
          <w:sz w:val="20"/>
          <w:szCs w:val="20"/>
        </w:rPr>
        <w:t>…</w:t>
      </w:r>
    </w:p>
    <w:p w14:paraId="7BD8F954" w14:textId="2FB6678C" w:rsidR="00B65C98" w:rsidRPr="00B65C98" w:rsidRDefault="00B65C98" w:rsidP="00B65C98">
      <w:pPr>
        <w:pStyle w:val="ListParagraph"/>
        <w:numPr>
          <w:ilvl w:val="0"/>
          <w:numId w:val="20"/>
        </w:numPr>
        <w:spacing w:after="0" w:line="240" w:lineRule="auto"/>
        <w:rPr>
          <w:rFonts w:ascii="Arial" w:eastAsia="Times New Roman" w:hAnsi="Arial" w:cs="Arial"/>
          <w:color w:val="000000"/>
          <w:sz w:val="20"/>
          <w:szCs w:val="20"/>
        </w:rPr>
      </w:pPr>
      <w:r w:rsidRPr="00B65C98">
        <w:rPr>
          <w:rFonts w:ascii="Arial" w:eastAsia="Times New Roman" w:hAnsi="Arial" w:cs="Arial"/>
          <w:color w:val="000000"/>
          <w:sz w:val="20"/>
          <w:szCs w:val="20"/>
        </w:rPr>
        <w:t>(Lack of) Problem solving and resolution</w:t>
      </w:r>
    </w:p>
    <w:p w14:paraId="1682A6D7" w14:textId="03AF3DE7" w:rsidR="00B65C98" w:rsidRDefault="00B65C98" w:rsidP="00DB5E8E"/>
    <w:p w14:paraId="74E68ACD" w14:textId="489335E5" w:rsidR="00B65C98" w:rsidRDefault="00B65C98" w:rsidP="00DB5E8E">
      <w:r>
        <w:t>Communication:</w:t>
      </w:r>
    </w:p>
    <w:p w14:paraId="290A2063" w14:textId="20210208" w:rsidR="00B65C98" w:rsidRPr="00B65C98" w:rsidRDefault="00B65C98" w:rsidP="00B65C98">
      <w:pPr>
        <w:pStyle w:val="ListParagraph"/>
        <w:numPr>
          <w:ilvl w:val="0"/>
          <w:numId w:val="21"/>
        </w:numPr>
        <w:spacing w:after="0" w:line="240" w:lineRule="auto"/>
        <w:rPr>
          <w:rFonts w:ascii="Arial" w:eastAsia="Times New Roman" w:hAnsi="Arial" w:cs="Arial"/>
          <w:color w:val="000000"/>
          <w:sz w:val="20"/>
          <w:szCs w:val="20"/>
        </w:rPr>
      </w:pPr>
      <w:r w:rsidRPr="00B65C98">
        <w:rPr>
          <w:rFonts w:ascii="Arial" w:eastAsia="Times New Roman" w:hAnsi="Arial" w:cs="Arial"/>
          <w:color w:val="000000"/>
          <w:sz w:val="20"/>
          <w:szCs w:val="20"/>
        </w:rPr>
        <w:t>Lack of communication of current problems and lack of vision communicated regarding strategic plans and organization needs.</w:t>
      </w:r>
    </w:p>
    <w:p w14:paraId="40DA1C43" w14:textId="77777777" w:rsidR="00B65C98" w:rsidRPr="00B65C98" w:rsidRDefault="00B65C98" w:rsidP="00B65C98">
      <w:pPr>
        <w:pStyle w:val="ListParagraph"/>
        <w:numPr>
          <w:ilvl w:val="0"/>
          <w:numId w:val="21"/>
        </w:numPr>
        <w:spacing w:after="0" w:line="240" w:lineRule="auto"/>
        <w:rPr>
          <w:rFonts w:ascii="Arial" w:eastAsia="Times New Roman" w:hAnsi="Arial" w:cs="Arial"/>
          <w:color w:val="000000"/>
          <w:sz w:val="20"/>
          <w:szCs w:val="20"/>
        </w:rPr>
      </w:pPr>
      <w:r w:rsidRPr="00B65C98">
        <w:rPr>
          <w:rFonts w:ascii="Arial" w:eastAsia="Times New Roman" w:hAnsi="Arial" w:cs="Arial"/>
          <w:color w:val="000000"/>
          <w:sz w:val="20"/>
          <w:szCs w:val="20"/>
        </w:rPr>
        <w:t xml:space="preserve">Communication is an area we can all work on; it helps to keep informed of changes and needs throughout the organization </w:t>
      </w:r>
      <w:r w:rsidRPr="008804B4">
        <w:rPr>
          <w:rFonts w:ascii="Arial" w:eastAsia="Times New Roman" w:hAnsi="Arial" w:cs="Arial"/>
          <w:noProof/>
          <w:color w:val="000000"/>
          <w:sz w:val="20"/>
          <w:szCs w:val="20"/>
        </w:rPr>
        <w:t>and</w:t>
      </w:r>
      <w:r w:rsidRPr="00B65C98">
        <w:rPr>
          <w:rFonts w:ascii="Arial" w:eastAsia="Times New Roman" w:hAnsi="Arial" w:cs="Arial"/>
          <w:color w:val="000000"/>
          <w:sz w:val="20"/>
          <w:szCs w:val="20"/>
        </w:rPr>
        <w:t xml:space="preserve"> this is not always effective</w:t>
      </w:r>
    </w:p>
    <w:p w14:paraId="2D57AD6C" w14:textId="55EE36C0" w:rsidR="009C66EF" w:rsidRDefault="009C66E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br w:type="page"/>
      </w:r>
    </w:p>
    <w:p w14:paraId="2EB742E9" w14:textId="77777777" w:rsidR="00B65C98" w:rsidRDefault="00B65C98" w:rsidP="00B65C98">
      <w:pPr>
        <w:spacing w:after="0" w:line="240" w:lineRule="auto"/>
        <w:rPr>
          <w:rFonts w:ascii="Arial" w:eastAsia="Times New Roman" w:hAnsi="Arial" w:cs="Arial"/>
          <w:color w:val="000000"/>
          <w:sz w:val="20"/>
          <w:szCs w:val="20"/>
        </w:rPr>
      </w:pPr>
    </w:p>
    <w:p w14:paraId="31C533AA" w14:textId="3DF23416" w:rsidR="00B65C98" w:rsidRDefault="009C66EF" w:rsidP="00B65C98">
      <w:pPr>
        <w:pStyle w:val="Heading1"/>
        <w:rPr>
          <w:rFonts w:eastAsia="Times New Roman"/>
        </w:rPr>
      </w:pPr>
      <w:bookmarkStart w:id="7" w:name="_Toc529973018"/>
      <w:r>
        <w:rPr>
          <w:rFonts w:eastAsia="Times New Roman"/>
        </w:rPr>
        <w:t>Q5</w:t>
      </w:r>
      <w:r w:rsidR="009F12B1">
        <w:rPr>
          <w:rFonts w:eastAsia="Times New Roman"/>
        </w:rPr>
        <w:t>. &amp; Q6</w:t>
      </w:r>
      <w:r>
        <w:rPr>
          <w:rFonts w:eastAsia="Times New Roman"/>
        </w:rPr>
        <w:t xml:space="preserve">. </w:t>
      </w:r>
      <w:r w:rsidR="00B65C98">
        <w:rPr>
          <w:rFonts w:eastAsia="Times New Roman"/>
        </w:rPr>
        <w:t>Recommend Working at NVHD and Quality Care:</w:t>
      </w:r>
      <w:bookmarkEnd w:id="7"/>
    </w:p>
    <w:p w14:paraId="73ADEC6E" w14:textId="78EAF1F7" w:rsidR="00B65C98" w:rsidRDefault="00B65C98" w:rsidP="00B65C98">
      <w:r>
        <w:t xml:space="preserve">The next two questions </w:t>
      </w:r>
      <w:r w:rsidRPr="008804B4">
        <w:rPr>
          <w:noProof/>
        </w:rPr>
        <w:t>are modeled</w:t>
      </w:r>
      <w:r>
        <w:t xml:space="preserve"> after an internal survey that employee’s take quarterly to gauge morale and engagement.  Past Employee Survey data is available upon request.</w:t>
      </w:r>
    </w:p>
    <w:tbl>
      <w:tblPr>
        <w:tblW w:w="10800" w:type="dxa"/>
        <w:tblLook w:val="04A0" w:firstRow="1" w:lastRow="0" w:firstColumn="1" w:lastColumn="0" w:noHBand="0" w:noVBand="1"/>
      </w:tblPr>
      <w:tblGrid>
        <w:gridCol w:w="4140"/>
        <w:gridCol w:w="6660"/>
      </w:tblGrid>
      <w:tr w:rsidR="006E3E46" w:rsidRPr="006E3E46" w14:paraId="2B9C0786" w14:textId="77777777" w:rsidTr="006E3E46">
        <w:trPr>
          <w:trHeight w:val="255"/>
        </w:trPr>
        <w:tc>
          <w:tcPr>
            <w:tcW w:w="4140" w:type="dxa"/>
            <w:tcBorders>
              <w:top w:val="nil"/>
              <w:left w:val="nil"/>
              <w:bottom w:val="single" w:sz="4" w:space="0" w:color="8EA9DB"/>
              <w:right w:val="nil"/>
            </w:tcBorders>
            <w:shd w:val="clear" w:color="D9E1F2" w:fill="D9E1F2"/>
            <w:noWrap/>
            <w:vAlign w:val="bottom"/>
            <w:hideMark/>
          </w:tcPr>
          <w:p w14:paraId="250BB7E2" w14:textId="77777777" w:rsidR="006E3E46" w:rsidRPr="006E3E46" w:rsidRDefault="006E3E46" w:rsidP="006E3E46">
            <w:pPr>
              <w:spacing w:after="0" w:line="240" w:lineRule="auto"/>
              <w:rPr>
                <w:rFonts w:ascii="Arial" w:eastAsia="Times New Roman" w:hAnsi="Arial" w:cs="Arial"/>
                <w:b/>
                <w:bCs/>
                <w:color w:val="000000"/>
                <w:sz w:val="20"/>
                <w:szCs w:val="20"/>
              </w:rPr>
            </w:pPr>
            <w:r w:rsidRPr="006E3E46">
              <w:rPr>
                <w:rFonts w:ascii="Arial" w:eastAsia="Times New Roman" w:hAnsi="Arial" w:cs="Arial"/>
                <w:b/>
                <w:bCs/>
                <w:color w:val="000000"/>
                <w:sz w:val="20"/>
                <w:szCs w:val="20"/>
              </w:rPr>
              <w:t>All Respondents</w:t>
            </w:r>
          </w:p>
        </w:tc>
        <w:tc>
          <w:tcPr>
            <w:tcW w:w="6660" w:type="dxa"/>
            <w:tcBorders>
              <w:top w:val="nil"/>
              <w:left w:val="nil"/>
              <w:bottom w:val="single" w:sz="4" w:space="0" w:color="8EA9DB"/>
              <w:right w:val="nil"/>
            </w:tcBorders>
            <w:shd w:val="clear" w:color="D9E1F2" w:fill="D9E1F2"/>
            <w:noWrap/>
            <w:vAlign w:val="bottom"/>
            <w:hideMark/>
          </w:tcPr>
          <w:p w14:paraId="4D9A181E" w14:textId="77777777" w:rsidR="006E3E46" w:rsidRPr="006E3E46" w:rsidRDefault="006E3E46" w:rsidP="006E3E46">
            <w:pPr>
              <w:spacing w:after="0" w:line="240" w:lineRule="auto"/>
              <w:rPr>
                <w:rFonts w:ascii="Arial" w:eastAsia="Times New Roman" w:hAnsi="Arial" w:cs="Arial"/>
                <w:b/>
                <w:bCs/>
                <w:color w:val="000000"/>
                <w:sz w:val="20"/>
                <w:szCs w:val="20"/>
              </w:rPr>
            </w:pPr>
            <w:r w:rsidRPr="006E3E46">
              <w:rPr>
                <w:rFonts w:ascii="Arial" w:eastAsia="Times New Roman" w:hAnsi="Arial" w:cs="Arial"/>
                <w:b/>
                <w:bCs/>
                <w:color w:val="000000"/>
                <w:sz w:val="20"/>
                <w:szCs w:val="20"/>
              </w:rPr>
              <w:t>I would recommend working at NVHD to a family member or friend</w:t>
            </w:r>
          </w:p>
        </w:tc>
      </w:tr>
      <w:tr w:rsidR="006E3E46" w:rsidRPr="006E3E46" w14:paraId="2F69AE5A" w14:textId="77777777" w:rsidTr="006E3E46">
        <w:trPr>
          <w:trHeight w:val="255"/>
        </w:trPr>
        <w:tc>
          <w:tcPr>
            <w:tcW w:w="4140" w:type="dxa"/>
            <w:tcBorders>
              <w:top w:val="nil"/>
              <w:left w:val="nil"/>
              <w:bottom w:val="nil"/>
              <w:right w:val="nil"/>
            </w:tcBorders>
            <w:shd w:val="clear" w:color="auto" w:fill="auto"/>
            <w:noWrap/>
            <w:vAlign w:val="bottom"/>
            <w:hideMark/>
          </w:tcPr>
          <w:p w14:paraId="1BD9643E"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Strongly Disagree</w:t>
            </w:r>
          </w:p>
        </w:tc>
        <w:tc>
          <w:tcPr>
            <w:tcW w:w="6660" w:type="dxa"/>
            <w:tcBorders>
              <w:top w:val="nil"/>
              <w:left w:val="nil"/>
              <w:bottom w:val="nil"/>
              <w:right w:val="nil"/>
            </w:tcBorders>
            <w:shd w:val="clear" w:color="auto" w:fill="auto"/>
            <w:noWrap/>
            <w:vAlign w:val="bottom"/>
            <w:hideMark/>
          </w:tcPr>
          <w:p w14:paraId="7DE759B7"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2%</w:t>
            </w:r>
          </w:p>
        </w:tc>
      </w:tr>
      <w:tr w:rsidR="006E3E46" w:rsidRPr="006E3E46" w14:paraId="55295198" w14:textId="77777777" w:rsidTr="006E3E46">
        <w:trPr>
          <w:trHeight w:val="255"/>
        </w:trPr>
        <w:tc>
          <w:tcPr>
            <w:tcW w:w="4140" w:type="dxa"/>
            <w:tcBorders>
              <w:top w:val="nil"/>
              <w:left w:val="nil"/>
              <w:bottom w:val="nil"/>
              <w:right w:val="nil"/>
            </w:tcBorders>
            <w:shd w:val="clear" w:color="auto" w:fill="auto"/>
            <w:noWrap/>
            <w:vAlign w:val="bottom"/>
            <w:hideMark/>
          </w:tcPr>
          <w:p w14:paraId="045289B1"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Somewhat Disagree</w:t>
            </w:r>
          </w:p>
        </w:tc>
        <w:tc>
          <w:tcPr>
            <w:tcW w:w="6660" w:type="dxa"/>
            <w:tcBorders>
              <w:top w:val="nil"/>
              <w:left w:val="nil"/>
              <w:bottom w:val="nil"/>
              <w:right w:val="nil"/>
            </w:tcBorders>
            <w:shd w:val="clear" w:color="auto" w:fill="auto"/>
            <w:noWrap/>
            <w:vAlign w:val="bottom"/>
            <w:hideMark/>
          </w:tcPr>
          <w:p w14:paraId="6D78FA5A"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3%</w:t>
            </w:r>
          </w:p>
        </w:tc>
      </w:tr>
      <w:tr w:rsidR="006E3E46" w:rsidRPr="006E3E46" w14:paraId="7A332748" w14:textId="77777777" w:rsidTr="006E3E46">
        <w:trPr>
          <w:trHeight w:val="255"/>
        </w:trPr>
        <w:tc>
          <w:tcPr>
            <w:tcW w:w="4140" w:type="dxa"/>
            <w:tcBorders>
              <w:top w:val="nil"/>
              <w:left w:val="nil"/>
              <w:bottom w:val="nil"/>
              <w:right w:val="nil"/>
            </w:tcBorders>
            <w:shd w:val="clear" w:color="auto" w:fill="auto"/>
            <w:noWrap/>
            <w:vAlign w:val="bottom"/>
            <w:hideMark/>
          </w:tcPr>
          <w:p w14:paraId="2D2C1AA6"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Neither Agree nor Disagree</w:t>
            </w:r>
          </w:p>
        </w:tc>
        <w:tc>
          <w:tcPr>
            <w:tcW w:w="6660" w:type="dxa"/>
            <w:tcBorders>
              <w:top w:val="nil"/>
              <w:left w:val="nil"/>
              <w:bottom w:val="nil"/>
              <w:right w:val="nil"/>
            </w:tcBorders>
            <w:shd w:val="clear" w:color="auto" w:fill="auto"/>
            <w:noWrap/>
            <w:vAlign w:val="bottom"/>
            <w:hideMark/>
          </w:tcPr>
          <w:p w14:paraId="10071166"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22%</w:t>
            </w:r>
          </w:p>
        </w:tc>
      </w:tr>
      <w:tr w:rsidR="006E3E46" w:rsidRPr="006E3E46" w14:paraId="69C5E52C" w14:textId="77777777" w:rsidTr="006E3E46">
        <w:trPr>
          <w:trHeight w:val="255"/>
        </w:trPr>
        <w:tc>
          <w:tcPr>
            <w:tcW w:w="4140" w:type="dxa"/>
            <w:tcBorders>
              <w:top w:val="nil"/>
              <w:left w:val="nil"/>
              <w:bottom w:val="nil"/>
              <w:right w:val="nil"/>
            </w:tcBorders>
            <w:shd w:val="clear" w:color="auto" w:fill="auto"/>
            <w:noWrap/>
            <w:vAlign w:val="bottom"/>
            <w:hideMark/>
          </w:tcPr>
          <w:p w14:paraId="1776DBF6"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Somewhat Agree</w:t>
            </w:r>
          </w:p>
        </w:tc>
        <w:tc>
          <w:tcPr>
            <w:tcW w:w="6660" w:type="dxa"/>
            <w:tcBorders>
              <w:top w:val="nil"/>
              <w:left w:val="nil"/>
              <w:bottom w:val="nil"/>
              <w:right w:val="nil"/>
            </w:tcBorders>
            <w:shd w:val="clear" w:color="auto" w:fill="auto"/>
            <w:noWrap/>
            <w:vAlign w:val="bottom"/>
            <w:hideMark/>
          </w:tcPr>
          <w:p w14:paraId="45E127EF"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33%</w:t>
            </w:r>
          </w:p>
        </w:tc>
      </w:tr>
      <w:tr w:rsidR="006E3E46" w:rsidRPr="006E3E46" w14:paraId="33CA11E5" w14:textId="77777777" w:rsidTr="006E3E46">
        <w:trPr>
          <w:trHeight w:val="255"/>
        </w:trPr>
        <w:tc>
          <w:tcPr>
            <w:tcW w:w="4140" w:type="dxa"/>
            <w:tcBorders>
              <w:top w:val="nil"/>
              <w:left w:val="nil"/>
              <w:bottom w:val="nil"/>
              <w:right w:val="nil"/>
            </w:tcBorders>
            <w:shd w:val="clear" w:color="auto" w:fill="auto"/>
            <w:noWrap/>
            <w:vAlign w:val="bottom"/>
            <w:hideMark/>
          </w:tcPr>
          <w:p w14:paraId="67F5B1A8"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Strongly Agree</w:t>
            </w:r>
          </w:p>
        </w:tc>
        <w:tc>
          <w:tcPr>
            <w:tcW w:w="6660" w:type="dxa"/>
            <w:tcBorders>
              <w:top w:val="nil"/>
              <w:left w:val="nil"/>
              <w:bottom w:val="nil"/>
              <w:right w:val="nil"/>
            </w:tcBorders>
            <w:shd w:val="clear" w:color="auto" w:fill="auto"/>
            <w:noWrap/>
            <w:vAlign w:val="bottom"/>
            <w:hideMark/>
          </w:tcPr>
          <w:p w14:paraId="57AD70B7"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41%</w:t>
            </w:r>
          </w:p>
        </w:tc>
      </w:tr>
      <w:tr w:rsidR="006E3E46" w:rsidRPr="006E3E46" w14:paraId="3CD865D2" w14:textId="77777777" w:rsidTr="006E3E46">
        <w:trPr>
          <w:trHeight w:val="255"/>
        </w:trPr>
        <w:tc>
          <w:tcPr>
            <w:tcW w:w="4140" w:type="dxa"/>
            <w:tcBorders>
              <w:top w:val="single" w:sz="4" w:space="0" w:color="8EA9DB"/>
              <w:left w:val="nil"/>
              <w:bottom w:val="nil"/>
              <w:right w:val="nil"/>
            </w:tcBorders>
            <w:shd w:val="clear" w:color="D9E1F2" w:fill="D9E1F2"/>
            <w:noWrap/>
            <w:vAlign w:val="bottom"/>
            <w:hideMark/>
          </w:tcPr>
          <w:p w14:paraId="6A1D49DE" w14:textId="77777777" w:rsidR="006E3E46" w:rsidRPr="006E3E46" w:rsidRDefault="006E3E46" w:rsidP="006E3E46">
            <w:pPr>
              <w:spacing w:after="0" w:line="240" w:lineRule="auto"/>
              <w:rPr>
                <w:rFonts w:ascii="Arial" w:eastAsia="Times New Roman" w:hAnsi="Arial" w:cs="Arial"/>
                <w:b/>
                <w:bCs/>
                <w:color w:val="000000"/>
                <w:sz w:val="20"/>
                <w:szCs w:val="20"/>
              </w:rPr>
            </w:pPr>
            <w:r w:rsidRPr="006E3E46">
              <w:rPr>
                <w:rFonts w:ascii="Arial" w:eastAsia="Times New Roman" w:hAnsi="Arial" w:cs="Arial"/>
                <w:b/>
                <w:bCs/>
                <w:color w:val="000000"/>
                <w:sz w:val="20"/>
                <w:szCs w:val="20"/>
              </w:rPr>
              <w:t>Grand Total</w:t>
            </w:r>
          </w:p>
        </w:tc>
        <w:tc>
          <w:tcPr>
            <w:tcW w:w="6660" w:type="dxa"/>
            <w:tcBorders>
              <w:top w:val="single" w:sz="4" w:space="0" w:color="8EA9DB"/>
              <w:left w:val="nil"/>
              <w:bottom w:val="nil"/>
              <w:right w:val="nil"/>
            </w:tcBorders>
            <w:shd w:val="clear" w:color="D9E1F2" w:fill="D9E1F2"/>
            <w:noWrap/>
            <w:vAlign w:val="bottom"/>
            <w:hideMark/>
          </w:tcPr>
          <w:p w14:paraId="00A7B506" w14:textId="77777777" w:rsidR="006E3E46" w:rsidRPr="006E3E46" w:rsidRDefault="006E3E46" w:rsidP="006E3E46">
            <w:pPr>
              <w:spacing w:after="0" w:line="240" w:lineRule="auto"/>
              <w:jc w:val="center"/>
              <w:rPr>
                <w:rFonts w:ascii="Arial" w:eastAsia="Times New Roman" w:hAnsi="Arial" w:cs="Arial"/>
                <w:b/>
                <w:bCs/>
                <w:color w:val="000000"/>
                <w:sz w:val="20"/>
                <w:szCs w:val="20"/>
              </w:rPr>
            </w:pPr>
            <w:r w:rsidRPr="006E3E46">
              <w:rPr>
                <w:rFonts w:ascii="Arial" w:eastAsia="Times New Roman" w:hAnsi="Arial" w:cs="Arial"/>
                <w:b/>
                <w:bCs/>
                <w:color w:val="000000"/>
                <w:sz w:val="20"/>
                <w:szCs w:val="20"/>
              </w:rPr>
              <w:t>100%</w:t>
            </w:r>
          </w:p>
        </w:tc>
      </w:tr>
    </w:tbl>
    <w:p w14:paraId="74EDC285" w14:textId="0EE8230C" w:rsidR="006E3E46" w:rsidRDefault="006E3E46" w:rsidP="00B65C98">
      <w:r>
        <w:t>An interesting diversion in the data was noted for this question when comparing various subgroups of the respondents, compare employees to community members:</w:t>
      </w:r>
    </w:p>
    <w:tbl>
      <w:tblPr>
        <w:tblW w:w="10400" w:type="dxa"/>
        <w:tblLook w:val="04A0" w:firstRow="1" w:lastRow="0" w:firstColumn="1" w:lastColumn="0" w:noHBand="0" w:noVBand="1"/>
      </w:tblPr>
      <w:tblGrid>
        <w:gridCol w:w="3740"/>
        <w:gridCol w:w="6660"/>
      </w:tblGrid>
      <w:tr w:rsidR="006E3E46" w:rsidRPr="006E3E46" w14:paraId="2BF9FA20" w14:textId="77777777" w:rsidTr="006E3E46">
        <w:trPr>
          <w:trHeight w:val="255"/>
        </w:trPr>
        <w:tc>
          <w:tcPr>
            <w:tcW w:w="3740" w:type="dxa"/>
            <w:tcBorders>
              <w:top w:val="nil"/>
              <w:left w:val="nil"/>
              <w:bottom w:val="single" w:sz="4" w:space="0" w:color="8EA9DB"/>
              <w:right w:val="nil"/>
            </w:tcBorders>
            <w:shd w:val="clear" w:color="D9E1F2" w:fill="D9E1F2"/>
            <w:noWrap/>
            <w:vAlign w:val="bottom"/>
            <w:hideMark/>
          </w:tcPr>
          <w:p w14:paraId="724C7EB6" w14:textId="77777777" w:rsidR="006E3E46" w:rsidRPr="006E3E46" w:rsidRDefault="006E3E46" w:rsidP="006E3E46">
            <w:pPr>
              <w:spacing w:after="0" w:line="240" w:lineRule="auto"/>
              <w:rPr>
                <w:rFonts w:ascii="Arial" w:eastAsia="Times New Roman" w:hAnsi="Arial" w:cs="Arial"/>
                <w:b/>
                <w:bCs/>
                <w:color w:val="000000"/>
                <w:sz w:val="20"/>
                <w:szCs w:val="20"/>
              </w:rPr>
            </w:pPr>
            <w:r w:rsidRPr="006E3E46">
              <w:rPr>
                <w:rFonts w:ascii="Arial" w:eastAsia="Times New Roman" w:hAnsi="Arial" w:cs="Arial"/>
                <w:b/>
                <w:bCs/>
                <w:color w:val="000000"/>
                <w:sz w:val="20"/>
                <w:szCs w:val="20"/>
              </w:rPr>
              <w:t>Employees Only</w:t>
            </w:r>
          </w:p>
        </w:tc>
        <w:tc>
          <w:tcPr>
            <w:tcW w:w="6660" w:type="dxa"/>
            <w:tcBorders>
              <w:top w:val="nil"/>
              <w:left w:val="nil"/>
              <w:bottom w:val="single" w:sz="4" w:space="0" w:color="8EA9DB"/>
              <w:right w:val="nil"/>
            </w:tcBorders>
            <w:shd w:val="clear" w:color="D9E1F2" w:fill="D9E1F2"/>
            <w:noWrap/>
            <w:vAlign w:val="bottom"/>
            <w:hideMark/>
          </w:tcPr>
          <w:p w14:paraId="7BA60AD1" w14:textId="77777777" w:rsidR="006E3E46" w:rsidRPr="006E3E46" w:rsidRDefault="006E3E46" w:rsidP="006E3E46">
            <w:pPr>
              <w:spacing w:after="0" w:line="240" w:lineRule="auto"/>
              <w:rPr>
                <w:rFonts w:ascii="Arial" w:eastAsia="Times New Roman" w:hAnsi="Arial" w:cs="Arial"/>
                <w:b/>
                <w:bCs/>
                <w:color w:val="000000"/>
                <w:sz w:val="20"/>
                <w:szCs w:val="20"/>
              </w:rPr>
            </w:pPr>
            <w:r w:rsidRPr="006E3E46">
              <w:rPr>
                <w:rFonts w:ascii="Arial" w:eastAsia="Times New Roman" w:hAnsi="Arial" w:cs="Arial"/>
                <w:b/>
                <w:bCs/>
                <w:color w:val="000000"/>
                <w:sz w:val="20"/>
                <w:szCs w:val="20"/>
              </w:rPr>
              <w:t>I would recommend working at NVHD to a family member or friend</w:t>
            </w:r>
          </w:p>
        </w:tc>
      </w:tr>
      <w:tr w:rsidR="006E3E46" w:rsidRPr="006E3E46" w14:paraId="321B425C" w14:textId="77777777" w:rsidTr="006E3E46">
        <w:trPr>
          <w:trHeight w:val="255"/>
        </w:trPr>
        <w:tc>
          <w:tcPr>
            <w:tcW w:w="3740" w:type="dxa"/>
            <w:tcBorders>
              <w:top w:val="nil"/>
              <w:left w:val="nil"/>
              <w:bottom w:val="nil"/>
              <w:right w:val="nil"/>
            </w:tcBorders>
            <w:shd w:val="clear" w:color="auto" w:fill="auto"/>
            <w:noWrap/>
            <w:vAlign w:val="bottom"/>
            <w:hideMark/>
          </w:tcPr>
          <w:p w14:paraId="2FFD5D64"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Strongly Disagree</w:t>
            </w:r>
          </w:p>
        </w:tc>
        <w:tc>
          <w:tcPr>
            <w:tcW w:w="6660" w:type="dxa"/>
            <w:tcBorders>
              <w:top w:val="nil"/>
              <w:left w:val="nil"/>
              <w:bottom w:val="nil"/>
              <w:right w:val="nil"/>
            </w:tcBorders>
            <w:shd w:val="clear" w:color="auto" w:fill="auto"/>
            <w:noWrap/>
            <w:vAlign w:val="bottom"/>
            <w:hideMark/>
          </w:tcPr>
          <w:p w14:paraId="25F48EE9"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1%</w:t>
            </w:r>
          </w:p>
        </w:tc>
      </w:tr>
      <w:tr w:rsidR="006E3E46" w:rsidRPr="006E3E46" w14:paraId="6D9DFEBB" w14:textId="77777777" w:rsidTr="006E3E46">
        <w:trPr>
          <w:trHeight w:val="255"/>
        </w:trPr>
        <w:tc>
          <w:tcPr>
            <w:tcW w:w="3740" w:type="dxa"/>
            <w:tcBorders>
              <w:top w:val="nil"/>
              <w:left w:val="nil"/>
              <w:bottom w:val="nil"/>
              <w:right w:val="nil"/>
            </w:tcBorders>
            <w:shd w:val="clear" w:color="auto" w:fill="auto"/>
            <w:noWrap/>
            <w:vAlign w:val="bottom"/>
            <w:hideMark/>
          </w:tcPr>
          <w:p w14:paraId="5ACD825C"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Somewhat Disagree</w:t>
            </w:r>
          </w:p>
        </w:tc>
        <w:tc>
          <w:tcPr>
            <w:tcW w:w="6660" w:type="dxa"/>
            <w:tcBorders>
              <w:top w:val="nil"/>
              <w:left w:val="nil"/>
              <w:bottom w:val="nil"/>
              <w:right w:val="nil"/>
            </w:tcBorders>
            <w:shd w:val="clear" w:color="auto" w:fill="auto"/>
            <w:noWrap/>
            <w:vAlign w:val="bottom"/>
            <w:hideMark/>
          </w:tcPr>
          <w:p w14:paraId="190EF371"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0%</w:t>
            </w:r>
          </w:p>
        </w:tc>
      </w:tr>
      <w:tr w:rsidR="006E3E46" w:rsidRPr="006E3E46" w14:paraId="4C58CC7D" w14:textId="77777777" w:rsidTr="006E3E46">
        <w:trPr>
          <w:trHeight w:val="255"/>
        </w:trPr>
        <w:tc>
          <w:tcPr>
            <w:tcW w:w="3740" w:type="dxa"/>
            <w:tcBorders>
              <w:top w:val="nil"/>
              <w:left w:val="nil"/>
              <w:bottom w:val="nil"/>
              <w:right w:val="nil"/>
            </w:tcBorders>
            <w:shd w:val="clear" w:color="auto" w:fill="auto"/>
            <w:noWrap/>
            <w:vAlign w:val="bottom"/>
            <w:hideMark/>
          </w:tcPr>
          <w:p w14:paraId="61422D1D"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Neither Agree nor Disagree</w:t>
            </w:r>
          </w:p>
        </w:tc>
        <w:tc>
          <w:tcPr>
            <w:tcW w:w="6660" w:type="dxa"/>
            <w:tcBorders>
              <w:top w:val="nil"/>
              <w:left w:val="nil"/>
              <w:bottom w:val="nil"/>
              <w:right w:val="nil"/>
            </w:tcBorders>
            <w:shd w:val="clear" w:color="auto" w:fill="auto"/>
            <w:noWrap/>
            <w:vAlign w:val="bottom"/>
            <w:hideMark/>
          </w:tcPr>
          <w:p w14:paraId="42C9A201"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18%</w:t>
            </w:r>
          </w:p>
        </w:tc>
      </w:tr>
      <w:tr w:rsidR="006E3E46" w:rsidRPr="006E3E46" w14:paraId="2BB0C983" w14:textId="77777777" w:rsidTr="006E3E46">
        <w:trPr>
          <w:trHeight w:val="255"/>
        </w:trPr>
        <w:tc>
          <w:tcPr>
            <w:tcW w:w="3740" w:type="dxa"/>
            <w:tcBorders>
              <w:top w:val="nil"/>
              <w:left w:val="nil"/>
              <w:bottom w:val="nil"/>
              <w:right w:val="nil"/>
            </w:tcBorders>
            <w:shd w:val="clear" w:color="auto" w:fill="auto"/>
            <w:noWrap/>
            <w:vAlign w:val="bottom"/>
            <w:hideMark/>
          </w:tcPr>
          <w:p w14:paraId="05A9C63C"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Somewhat Agree</w:t>
            </w:r>
          </w:p>
        </w:tc>
        <w:tc>
          <w:tcPr>
            <w:tcW w:w="6660" w:type="dxa"/>
            <w:tcBorders>
              <w:top w:val="nil"/>
              <w:left w:val="nil"/>
              <w:bottom w:val="nil"/>
              <w:right w:val="nil"/>
            </w:tcBorders>
            <w:shd w:val="clear" w:color="auto" w:fill="auto"/>
            <w:noWrap/>
            <w:vAlign w:val="bottom"/>
            <w:hideMark/>
          </w:tcPr>
          <w:p w14:paraId="5D2691B6"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31%</w:t>
            </w:r>
          </w:p>
        </w:tc>
      </w:tr>
      <w:tr w:rsidR="006E3E46" w:rsidRPr="006E3E46" w14:paraId="22F93B0F" w14:textId="77777777" w:rsidTr="006E3E46">
        <w:trPr>
          <w:trHeight w:val="255"/>
        </w:trPr>
        <w:tc>
          <w:tcPr>
            <w:tcW w:w="3740" w:type="dxa"/>
            <w:tcBorders>
              <w:top w:val="nil"/>
              <w:left w:val="nil"/>
              <w:bottom w:val="nil"/>
              <w:right w:val="nil"/>
            </w:tcBorders>
            <w:shd w:val="clear" w:color="auto" w:fill="auto"/>
            <w:noWrap/>
            <w:vAlign w:val="bottom"/>
            <w:hideMark/>
          </w:tcPr>
          <w:p w14:paraId="382F6AA0"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Strongly Agree</w:t>
            </w:r>
          </w:p>
        </w:tc>
        <w:tc>
          <w:tcPr>
            <w:tcW w:w="6660" w:type="dxa"/>
            <w:tcBorders>
              <w:top w:val="nil"/>
              <w:left w:val="nil"/>
              <w:bottom w:val="nil"/>
              <w:right w:val="nil"/>
            </w:tcBorders>
            <w:shd w:val="clear" w:color="auto" w:fill="auto"/>
            <w:noWrap/>
            <w:vAlign w:val="bottom"/>
            <w:hideMark/>
          </w:tcPr>
          <w:p w14:paraId="0E1A5345"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51%</w:t>
            </w:r>
          </w:p>
        </w:tc>
      </w:tr>
      <w:tr w:rsidR="006E3E46" w:rsidRPr="006E3E46" w14:paraId="302C9511" w14:textId="77777777" w:rsidTr="006E3E46">
        <w:trPr>
          <w:trHeight w:val="255"/>
        </w:trPr>
        <w:tc>
          <w:tcPr>
            <w:tcW w:w="3740" w:type="dxa"/>
            <w:tcBorders>
              <w:top w:val="single" w:sz="4" w:space="0" w:color="8EA9DB"/>
              <w:left w:val="nil"/>
              <w:bottom w:val="nil"/>
              <w:right w:val="nil"/>
            </w:tcBorders>
            <w:shd w:val="clear" w:color="D9E1F2" w:fill="D9E1F2"/>
            <w:noWrap/>
            <w:vAlign w:val="bottom"/>
            <w:hideMark/>
          </w:tcPr>
          <w:p w14:paraId="4E5B82BE" w14:textId="77777777" w:rsidR="006E3E46" w:rsidRPr="006E3E46" w:rsidRDefault="006E3E46" w:rsidP="006E3E46">
            <w:pPr>
              <w:spacing w:after="0" w:line="240" w:lineRule="auto"/>
              <w:rPr>
                <w:rFonts w:ascii="Arial" w:eastAsia="Times New Roman" w:hAnsi="Arial" w:cs="Arial"/>
                <w:b/>
                <w:bCs/>
                <w:color w:val="000000"/>
                <w:sz w:val="20"/>
                <w:szCs w:val="20"/>
              </w:rPr>
            </w:pPr>
            <w:r w:rsidRPr="006E3E46">
              <w:rPr>
                <w:rFonts w:ascii="Arial" w:eastAsia="Times New Roman" w:hAnsi="Arial" w:cs="Arial"/>
                <w:b/>
                <w:bCs/>
                <w:color w:val="000000"/>
                <w:sz w:val="20"/>
                <w:szCs w:val="20"/>
              </w:rPr>
              <w:t>Grand Total</w:t>
            </w:r>
          </w:p>
        </w:tc>
        <w:tc>
          <w:tcPr>
            <w:tcW w:w="6660" w:type="dxa"/>
            <w:tcBorders>
              <w:top w:val="single" w:sz="4" w:space="0" w:color="8EA9DB"/>
              <w:left w:val="nil"/>
              <w:bottom w:val="nil"/>
              <w:right w:val="nil"/>
            </w:tcBorders>
            <w:shd w:val="clear" w:color="D9E1F2" w:fill="D9E1F2"/>
            <w:noWrap/>
            <w:vAlign w:val="bottom"/>
            <w:hideMark/>
          </w:tcPr>
          <w:p w14:paraId="27B39A20" w14:textId="77777777" w:rsidR="006E3E46" w:rsidRPr="006E3E46" w:rsidRDefault="006E3E46" w:rsidP="006E3E46">
            <w:pPr>
              <w:spacing w:after="0" w:line="240" w:lineRule="auto"/>
              <w:jc w:val="center"/>
              <w:rPr>
                <w:rFonts w:ascii="Arial" w:eastAsia="Times New Roman" w:hAnsi="Arial" w:cs="Arial"/>
                <w:b/>
                <w:bCs/>
                <w:color w:val="000000"/>
                <w:sz w:val="20"/>
                <w:szCs w:val="20"/>
              </w:rPr>
            </w:pPr>
            <w:r w:rsidRPr="006E3E46">
              <w:rPr>
                <w:rFonts w:ascii="Arial" w:eastAsia="Times New Roman" w:hAnsi="Arial" w:cs="Arial"/>
                <w:b/>
                <w:bCs/>
                <w:color w:val="000000"/>
                <w:sz w:val="20"/>
                <w:szCs w:val="20"/>
              </w:rPr>
              <w:t>100%</w:t>
            </w:r>
          </w:p>
        </w:tc>
      </w:tr>
    </w:tbl>
    <w:p w14:paraId="7A95303D" w14:textId="1EEC2270" w:rsidR="006E3E46" w:rsidRDefault="006E3E46" w:rsidP="006827A9">
      <w:pPr>
        <w:spacing w:after="0"/>
      </w:pPr>
    </w:p>
    <w:tbl>
      <w:tblPr>
        <w:tblW w:w="10300" w:type="dxa"/>
        <w:tblLook w:val="04A0" w:firstRow="1" w:lastRow="0" w:firstColumn="1" w:lastColumn="0" w:noHBand="0" w:noVBand="1"/>
      </w:tblPr>
      <w:tblGrid>
        <w:gridCol w:w="3640"/>
        <w:gridCol w:w="6660"/>
      </w:tblGrid>
      <w:tr w:rsidR="006E3E46" w:rsidRPr="006E3E46" w14:paraId="7222A113" w14:textId="77777777" w:rsidTr="006E3E46">
        <w:trPr>
          <w:trHeight w:val="255"/>
        </w:trPr>
        <w:tc>
          <w:tcPr>
            <w:tcW w:w="3640" w:type="dxa"/>
            <w:tcBorders>
              <w:top w:val="nil"/>
              <w:left w:val="nil"/>
              <w:bottom w:val="single" w:sz="4" w:space="0" w:color="8EA9DB"/>
              <w:right w:val="nil"/>
            </w:tcBorders>
            <w:shd w:val="clear" w:color="D9E1F2" w:fill="D9E1F2"/>
            <w:noWrap/>
            <w:vAlign w:val="bottom"/>
            <w:hideMark/>
          </w:tcPr>
          <w:p w14:paraId="7B24291B" w14:textId="77777777" w:rsidR="006E3E46" w:rsidRPr="006E3E46" w:rsidRDefault="006E3E46" w:rsidP="006E3E46">
            <w:pPr>
              <w:spacing w:after="0" w:line="240" w:lineRule="auto"/>
              <w:rPr>
                <w:rFonts w:ascii="Arial" w:eastAsia="Times New Roman" w:hAnsi="Arial" w:cs="Arial"/>
                <w:b/>
                <w:bCs/>
                <w:color w:val="000000"/>
                <w:sz w:val="20"/>
                <w:szCs w:val="20"/>
              </w:rPr>
            </w:pPr>
            <w:r w:rsidRPr="006E3E46">
              <w:rPr>
                <w:rFonts w:ascii="Arial" w:eastAsia="Times New Roman" w:hAnsi="Arial" w:cs="Arial"/>
                <w:b/>
                <w:bCs/>
                <w:color w:val="000000"/>
                <w:sz w:val="20"/>
                <w:szCs w:val="20"/>
              </w:rPr>
              <w:t>Community Member Only</w:t>
            </w:r>
          </w:p>
        </w:tc>
        <w:tc>
          <w:tcPr>
            <w:tcW w:w="6660" w:type="dxa"/>
            <w:tcBorders>
              <w:top w:val="nil"/>
              <w:left w:val="nil"/>
              <w:bottom w:val="single" w:sz="4" w:space="0" w:color="8EA9DB"/>
              <w:right w:val="nil"/>
            </w:tcBorders>
            <w:shd w:val="clear" w:color="D9E1F2" w:fill="D9E1F2"/>
            <w:noWrap/>
            <w:vAlign w:val="bottom"/>
            <w:hideMark/>
          </w:tcPr>
          <w:p w14:paraId="3549FAAD" w14:textId="77777777" w:rsidR="006E3E46" w:rsidRPr="006E3E46" w:rsidRDefault="006E3E46" w:rsidP="006E3E46">
            <w:pPr>
              <w:spacing w:after="0" w:line="240" w:lineRule="auto"/>
              <w:rPr>
                <w:rFonts w:ascii="Arial" w:eastAsia="Times New Roman" w:hAnsi="Arial" w:cs="Arial"/>
                <w:b/>
                <w:bCs/>
                <w:color w:val="000000"/>
                <w:sz w:val="20"/>
                <w:szCs w:val="20"/>
              </w:rPr>
            </w:pPr>
            <w:r w:rsidRPr="006E3E46">
              <w:rPr>
                <w:rFonts w:ascii="Arial" w:eastAsia="Times New Roman" w:hAnsi="Arial" w:cs="Arial"/>
                <w:b/>
                <w:bCs/>
                <w:color w:val="000000"/>
                <w:sz w:val="20"/>
                <w:szCs w:val="20"/>
              </w:rPr>
              <w:t>I would recommend working at NVHD to a family member or friend</w:t>
            </w:r>
          </w:p>
        </w:tc>
      </w:tr>
      <w:tr w:rsidR="006E3E46" w:rsidRPr="006E3E46" w14:paraId="229C8D7E" w14:textId="77777777" w:rsidTr="006E3E46">
        <w:trPr>
          <w:trHeight w:val="255"/>
        </w:trPr>
        <w:tc>
          <w:tcPr>
            <w:tcW w:w="3640" w:type="dxa"/>
            <w:tcBorders>
              <w:top w:val="nil"/>
              <w:left w:val="nil"/>
              <w:bottom w:val="nil"/>
              <w:right w:val="nil"/>
            </w:tcBorders>
            <w:shd w:val="clear" w:color="auto" w:fill="auto"/>
            <w:noWrap/>
            <w:vAlign w:val="bottom"/>
            <w:hideMark/>
          </w:tcPr>
          <w:p w14:paraId="358A5B20"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Strongly Disagree</w:t>
            </w:r>
          </w:p>
        </w:tc>
        <w:tc>
          <w:tcPr>
            <w:tcW w:w="6660" w:type="dxa"/>
            <w:tcBorders>
              <w:top w:val="nil"/>
              <w:left w:val="nil"/>
              <w:bottom w:val="nil"/>
              <w:right w:val="nil"/>
            </w:tcBorders>
            <w:shd w:val="clear" w:color="auto" w:fill="auto"/>
            <w:noWrap/>
            <w:vAlign w:val="bottom"/>
            <w:hideMark/>
          </w:tcPr>
          <w:p w14:paraId="17D6B2F8"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3%</w:t>
            </w:r>
          </w:p>
        </w:tc>
      </w:tr>
      <w:tr w:rsidR="006E3E46" w:rsidRPr="006E3E46" w14:paraId="6708B178" w14:textId="77777777" w:rsidTr="006E3E46">
        <w:trPr>
          <w:trHeight w:val="255"/>
        </w:trPr>
        <w:tc>
          <w:tcPr>
            <w:tcW w:w="3640" w:type="dxa"/>
            <w:tcBorders>
              <w:top w:val="nil"/>
              <w:left w:val="nil"/>
              <w:bottom w:val="nil"/>
              <w:right w:val="nil"/>
            </w:tcBorders>
            <w:shd w:val="clear" w:color="auto" w:fill="auto"/>
            <w:noWrap/>
            <w:vAlign w:val="bottom"/>
            <w:hideMark/>
          </w:tcPr>
          <w:p w14:paraId="6AECD37E"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Somewhat Disagree</w:t>
            </w:r>
          </w:p>
        </w:tc>
        <w:tc>
          <w:tcPr>
            <w:tcW w:w="6660" w:type="dxa"/>
            <w:tcBorders>
              <w:top w:val="nil"/>
              <w:left w:val="nil"/>
              <w:bottom w:val="nil"/>
              <w:right w:val="nil"/>
            </w:tcBorders>
            <w:shd w:val="clear" w:color="auto" w:fill="auto"/>
            <w:noWrap/>
            <w:vAlign w:val="bottom"/>
            <w:hideMark/>
          </w:tcPr>
          <w:p w14:paraId="1A7A75DF"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4%</w:t>
            </w:r>
          </w:p>
        </w:tc>
      </w:tr>
      <w:tr w:rsidR="006E3E46" w:rsidRPr="006E3E46" w14:paraId="7D8431B4" w14:textId="77777777" w:rsidTr="006E3E46">
        <w:trPr>
          <w:trHeight w:val="255"/>
        </w:trPr>
        <w:tc>
          <w:tcPr>
            <w:tcW w:w="3640" w:type="dxa"/>
            <w:tcBorders>
              <w:top w:val="nil"/>
              <w:left w:val="nil"/>
              <w:bottom w:val="nil"/>
              <w:right w:val="nil"/>
            </w:tcBorders>
            <w:shd w:val="clear" w:color="auto" w:fill="auto"/>
            <w:noWrap/>
            <w:vAlign w:val="bottom"/>
            <w:hideMark/>
          </w:tcPr>
          <w:p w14:paraId="538D310B"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Neither Agree nor Disagree</w:t>
            </w:r>
          </w:p>
        </w:tc>
        <w:tc>
          <w:tcPr>
            <w:tcW w:w="6660" w:type="dxa"/>
            <w:tcBorders>
              <w:top w:val="nil"/>
              <w:left w:val="nil"/>
              <w:bottom w:val="nil"/>
              <w:right w:val="nil"/>
            </w:tcBorders>
            <w:shd w:val="clear" w:color="auto" w:fill="auto"/>
            <w:noWrap/>
            <w:vAlign w:val="bottom"/>
            <w:hideMark/>
          </w:tcPr>
          <w:p w14:paraId="6A9F54C6"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31%</w:t>
            </w:r>
          </w:p>
        </w:tc>
      </w:tr>
      <w:tr w:rsidR="006E3E46" w:rsidRPr="006E3E46" w14:paraId="18A83065" w14:textId="77777777" w:rsidTr="006E3E46">
        <w:trPr>
          <w:trHeight w:val="255"/>
        </w:trPr>
        <w:tc>
          <w:tcPr>
            <w:tcW w:w="3640" w:type="dxa"/>
            <w:tcBorders>
              <w:top w:val="nil"/>
              <w:left w:val="nil"/>
              <w:bottom w:val="nil"/>
              <w:right w:val="nil"/>
            </w:tcBorders>
            <w:shd w:val="clear" w:color="auto" w:fill="auto"/>
            <w:noWrap/>
            <w:vAlign w:val="bottom"/>
            <w:hideMark/>
          </w:tcPr>
          <w:p w14:paraId="5373B74F"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Somewhat Agree</w:t>
            </w:r>
          </w:p>
        </w:tc>
        <w:tc>
          <w:tcPr>
            <w:tcW w:w="6660" w:type="dxa"/>
            <w:tcBorders>
              <w:top w:val="nil"/>
              <w:left w:val="nil"/>
              <w:bottom w:val="nil"/>
              <w:right w:val="nil"/>
            </w:tcBorders>
            <w:shd w:val="clear" w:color="auto" w:fill="auto"/>
            <w:noWrap/>
            <w:vAlign w:val="bottom"/>
            <w:hideMark/>
          </w:tcPr>
          <w:p w14:paraId="194C215A"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30%</w:t>
            </w:r>
          </w:p>
        </w:tc>
      </w:tr>
      <w:tr w:rsidR="006E3E46" w:rsidRPr="006E3E46" w14:paraId="0DD5F62F" w14:textId="77777777" w:rsidTr="006E3E46">
        <w:trPr>
          <w:trHeight w:val="255"/>
        </w:trPr>
        <w:tc>
          <w:tcPr>
            <w:tcW w:w="3640" w:type="dxa"/>
            <w:tcBorders>
              <w:top w:val="nil"/>
              <w:left w:val="nil"/>
              <w:bottom w:val="nil"/>
              <w:right w:val="nil"/>
            </w:tcBorders>
            <w:shd w:val="clear" w:color="auto" w:fill="auto"/>
            <w:noWrap/>
            <w:vAlign w:val="bottom"/>
            <w:hideMark/>
          </w:tcPr>
          <w:p w14:paraId="07555D19"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Strongly Agree</w:t>
            </w:r>
          </w:p>
        </w:tc>
        <w:tc>
          <w:tcPr>
            <w:tcW w:w="6660" w:type="dxa"/>
            <w:tcBorders>
              <w:top w:val="nil"/>
              <w:left w:val="nil"/>
              <w:bottom w:val="nil"/>
              <w:right w:val="nil"/>
            </w:tcBorders>
            <w:shd w:val="clear" w:color="auto" w:fill="auto"/>
            <w:noWrap/>
            <w:vAlign w:val="bottom"/>
            <w:hideMark/>
          </w:tcPr>
          <w:p w14:paraId="70E149B7"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33%</w:t>
            </w:r>
          </w:p>
        </w:tc>
      </w:tr>
      <w:tr w:rsidR="006E3E46" w:rsidRPr="006E3E46" w14:paraId="5B91E213" w14:textId="77777777" w:rsidTr="006E3E46">
        <w:trPr>
          <w:trHeight w:val="255"/>
        </w:trPr>
        <w:tc>
          <w:tcPr>
            <w:tcW w:w="3640" w:type="dxa"/>
            <w:tcBorders>
              <w:top w:val="single" w:sz="4" w:space="0" w:color="8EA9DB"/>
              <w:left w:val="nil"/>
              <w:bottom w:val="nil"/>
              <w:right w:val="nil"/>
            </w:tcBorders>
            <w:shd w:val="clear" w:color="D9E1F2" w:fill="D9E1F2"/>
            <w:noWrap/>
            <w:vAlign w:val="bottom"/>
            <w:hideMark/>
          </w:tcPr>
          <w:p w14:paraId="6452108F" w14:textId="77777777" w:rsidR="006E3E46" w:rsidRPr="006E3E46" w:rsidRDefault="006E3E46" w:rsidP="006E3E46">
            <w:pPr>
              <w:spacing w:after="0" w:line="240" w:lineRule="auto"/>
              <w:rPr>
                <w:rFonts w:ascii="Arial" w:eastAsia="Times New Roman" w:hAnsi="Arial" w:cs="Arial"/>
                <w:b/>
                <w:bCs/>
                <w:color w:val="000000"/>
                <w:sz w:val="20"/>
                <w:szCs w:val="20"/>
              </w:rPr>
            </w:pPr>
            <w:r w:rsidRPr="006E3E46">
              <w:rPr>
                <w:rFonts w:ascii="Arial" w:eastAsia="Times New Roman" w:hAnsi="Arial" w:cs="Arial"/>
                <w:b/>
                <w:bCs/>
                <w:color w:val="000000"/>
                <w:sz w:val="20"/>
                <w:szCs w:val="20"/>
              </w:rPr>
              <w:t>Grand Total</w:t>
            </w:r>
          </w:p>
        </w:tc>
        <w:tc>
          <w:tcPr>
            <w:tcW w:w="6660" w:type="dxa"/>
            <w:tcBorders>
              <w:top w:val="single" w:sz="4" w:space="0" w:color="8EA9DB"/>
              <w:left w:val="nil"/>
              <w:bottom w:val="nil"/>
              <w:right w:val="nil"/>
            </w:tcBorders>
            <w:shd w:val="clear" w:color="D9E1F2" w:fill="D9E1F2"/>
            <w:noWrap/>
            <w:vAlign w:val="bottom"/>
            <w:hideMark/>
          </w:tcPr>
          <w:p w14:paraId="3B523396" w14:textId="77777777" w:rsidR="006E3E46" w:rsidRPr="006E3E46" w:rsidRDefault="006E3E46" w:rsidP="006E3E46">
            <w:pPr>
              <w:spacing w:after="0" w:line="240" w:lineRule="auto"/>
              <w:jc w:val="center"/>
              <w:rPr>
                <w:rFonts w:ascii="Arial" w:eastAsia="Times New Roman" w:hAnsi="Arial" w:cs="Arial"/>
                <w:b/>
                <w:bCs/>
                <w:color w:val="000000"/>
                <w:sz w:val="20"/>
                <w:szCs w:val="20"/>
              </w:rPr>
            </w:pPr>
            <w:r w:rsidRPr="006E3E46">
              <w:rPr>
                <w:rFonts w:ascii="Arial" w:eastAsia="Times New Roman" w:hAnsi="Arial" w:cs="Arial"/>
                <w:b/>
                <w:bCs/>
                <w:color w:val="000000"/>
                <w:sz w:val="20"/>
                <w:szCs w:val="20"/>
              </w:rPr>
              <w:t>100%</w:t>
            </w:r>
          </w:p>
        </w:tc>
      </w:tr>
    </w:tbl>
    <w:p w14:paraId="3504140F" w14:textId="2B18D8E5" w:rsidR="00B65C98" w:rsidRDefault="00B65C98" w:rsidP="00B65C98">
      <w:r>
        <w:t>8</w:t>
      </w:r>
      <w:r w:rsidR="00E13B45">
        <w:t>2</w:t>
      </w:r>
      <w:r>
        <w:t xml:space="preserve">% of current employees would recommend </w:t>
      </w:r>
      <w:r w:rsidR="006E3E46">
        <w:t xml:space="preserve">(somewhat and strongly agree) </w:t>
      </w:r>
      <w:r>
        <w:t>working at NVHD but the Community member’s polled rate at only 63%</w:t>
      </w:r>
      <w:r w:rsidR="006E3E46">
        <w:t xml:space="preserve">.  A </w:t>
      </w:r>
      <w:r w:rsidR="00E13B45">
        <w:t>much smaller</w:t>
      </w:r>
      <w:r w:rsidR="006E3E46">
        <w:t xml:space="preserve"> divide can </w:t>
      </w:r>
      <w:r w:rsidR="006E3E46" w:rsidRPr="008804B4">
        <w:rPr>
          <w:noProof/>
        </w:rPr>
        <w:t>be seen</w:t>
      </w:r>
      <w:r w:rsidR="006E3E46">
        <w:t xml:space="preserve"> for the question quality of care:</w:t>
      </w:r>
    </w:p>
    <w:tbl>
      <w:tblPr>
        <w:tblW w:w="7760" w:type="dxa"/>
        <w:jc w:val="center"/>
        <w:tblLook w:val="04A0" w:firstRow="1" w:lastRow="0" w:firstColumn="1" w:lastColumn="0" w:noHBand="0" w:noVBand="1"/>
      </w:tblPr>
      <w:tblGrid>
        <w:gridCol w:w="3320"/>
        <w:gridCol w:w="4440"/>
      </w:tblGrid>
      <w:tr w:rsidR="00CA13CC" w:rsidRPr="00CA13CC" w14:paraId="0B4726F9" w14:textId="77777777" w:rsidTr="00CA13CC">
        <w:trPr>
          <w:trHeight w:val="255"/>
          <w:jc w:val="center"/>
        </w:trPr>
        <w:tc>
          <w:tcPr>
            <w:tcW w:w="3320" w:type="dxa"/>
            <w:tcBorders>
              <w:top w:val="nil"/>
              <w:left w:val="nil"/>
              <w:bottom w:val="single" w:sz="4" w:space="0" w:color="8EA9DB"/>
              <w:right w:val="nil"/>
            </w:tcBorders>
            <w:shd w:val="clear" w:color="D9E1F2" w:fill="D9E1F2"/>
            <w:noWrap/>
            <w:vAlign w:val="bottom"/>
            <w:hideMark/>
          </w:tcPr>
          <w:p w14:paraId="6261D393" w14:textId="77777777" w:rsidR="00CA13CC" w:rsidRPr="00CA13CC" w:rsidRDefault="00CA13CC" w:rsidP="00CA13CC">
            <w:pPr>
              <w:spacing w:after="0" w:line="240" w:lineRule="auto"/>
              <w:rPr>
                <w:rFonts w:ascii="Arial" w:eastAsia="Times New Roman" w:hAnsi="Arial" w:cs="Arial"/>
                <w:b/>
                <w:bCs/>
                <w:color w:val="000000"/>
                <w:sz w:val="20"/>
                <w:szCs w:val="20"/>
              </w:rPr>
            </w:pPr>
            <w:r w:rsidRPr="00CA13CC">
              <w:rPr>
                <w:rFonts w:ascii="Arial" w:eastAsia="Times New Roman" w:hAnsi="Arial" w:cs="Arial"/>
                <w:b/>
                <w:bCs/>
                <w:color w:val="000000"/>
                <w:sz w:val="20"/>
                <w:szCs w:val="20"/>
              </w:rPr>
              <w:t>Employees Only</w:t>
            </w:r>
          </w:p>
        </w:tc>
        <w:tc>
          <w:tcPr>
            <w:tcW w:w="4440" w:type="dxa"/>
            <w:tcBorders>
              <w:top w:val="nil"/>
              <w:left w:val="nil"/>
              <w:bottom w:val="single" w:sz="4" w:space="0" w:color="8EA9DB"/>
              <w:right w:val="nil"/>
            </w:tcBorders>
            <w:shd w:val="clear" w:color="D9E1F2" w:fill="D9E1F2"/>
            <w:noWrap/>
            <w:vAlign w:val="center"/>
            <w:hideMark/>
          </w:tcPr>
          <w:p w14:paraId="5DFE992C" w14:textId="77777777" w:rsidR="00CA13CC" w:rsidRPr="00CA13CC" w:rsidRDefault="00CA13CC" w:rsidP="00CA13CC">
            <w:pPr>
              <w:spacing w:after="0" w:line="240" w:lineRule="auto"/>
              <w:jc w:val="center"/>
              <w:rPr>
                <w:rFonts w:ascii="Arial" w:eastAsia="Times New Roman" w:hAnsi="Arial" w:cs="Arial"/>
                <w:b/>
                <w:bCs/>
                <w:color w:val="000000"/>
                <w:sz w:val="20"/>
                <w:szCs w:val="20"/>
              </w:rPr>
            </w:pPr>
            <w:r w:rsidRPr="00CA13CC">
              <w:rPr>
                <w:rFonts w:ascii="Arial" w:eastAsia="Times New Roman" w:hAnsi="Arial" w:cs="Arial"/>
                <w:b/>
                <w:bCs/>
                <w:color w:val="000000"/>
                <w:sz w:val="20"/>
                <w:szCs w:val="20"/>
              </w:rPr>
              <w:t xml:space="preserve">I believe excellent care </w:t>
            </w:r>
            <w:r w:rsidRPr="008804B4">
              <w:rPr>
                <w:rFonts w:ascii="Arial" w:eastAsia="Times New Roman" w:hAnsi="Arial" w:cs="Arial"/>
                <w:b/>
                <w:bCs/>
                <w:noProof/>
                <w:color w:val="000000"/>
                <w:sz w:val="20"/>
                <w:szCs w:val="20"/>
              </w:rPr>
              <w:t>is provided</w:t>
            </w:r>
            <w:r w:rsidRPr="00CA13CC">
              <w:rPr>
                <w:rFonts w:ascii="Arial" w:eastAsia="Times New Roman" w:hAnsi="Arial" w:cs="Arial"/>
                <w:b/>
                <w:bCs/>
                <w:color w:val="000000"/>
                <w:sz w:val="20"/>
                <w:szCs w:val="20"/>
              </w:rPr>
              <w:t xml:space="preserve"> at NVHD</w:t>
            </w:r>
          </w:p>
        </w:tc>
      </w:tr>
      <w:tr w:rsidR="00CA13CC" w:rsidRPr="00CA13CC" w14:paraId="16B09CB6" w14:textId="77777777" w:rsidTr="00CA13CC">
        <w:trPr>
          <w:trHeight w:val="255"/>
          <w:jc w:val="center"/>
        </w:trPr>
        <w:tc>
          <w:tcPr>
            <w:tcW w:w="3320" w:type="dxa"/>
            <w:tcBorders>
              <w:top w:val="nil"/>
              <w:left w:val="nil"/>
              <w:bottom w:val="nil"/>
              <w:right w:val="nil"/>
            </w:tcBorders>
            <w:shd w:val="clear" w:color="auto" w:fill="auto"/>
            <w:noWrap/>
            <w:vAlign w:val="bottom"/>
            <w:hideMark/>
          </w:tcPr>
          <w:p w14:paraId="43AEC6D8" w14:textId="77777777" w:rsidR="00CA13CC" w:rsidRPr="00CA13CC" w:rsidRDefault="00CA13CC" w:rsidP="00CA13CC">
            <w:pPr>
              <w:spacing w:after="0" w:line="240" w:lineRule="auto"/>
              <w:rPr>
                <w:rFonts w:ascii="Arial" w:eastAsia="Times New Roman" w:hAnsi="Arial" w:cs="Arial"/>
                <w:color w:val="000000"/>
                <w:sz w:val="20"/>
                <w:szCs w:val="20"/>
              </w:rPr>
            </w:pPr>
            <w:r w:rsidRPr="00CA13CC">
              <w:rPr>
                <w:rFonts w:ascii="Arial" w:eastAsia="Times New Roman" w:hAnsi="Arial" w:cs="Arial"/>
                <w:color w:val="000000"/>
                <w:sz w:val="20"/>
                <w:szCs w:val="20"/>
              </w:rPr>
              <w:t>Strongly Disagree</w:t>
            </w:r>
          </w:p>
        </w:tc>
        <w:tc>
          <w:tcPr>
            <w:tcW w:w="4440" w:type="dxa"/>
            <w:tcBorders>
              <w:top w:val="nil"/>
              <w:left w:val="nil"/>
              <w:bottom w:val="nil"/>
              <w:right w:val="nil"/>
            </w:tcBorders>
            <w:shd w:val="clear" w:color="auto" w:fill="auto"/>
            <w:noWrap/>
            <w:vAlign w:val="center"/>
            <w:hideMark/>
          </w:tcPr>
          <w:p w14:paraId="230F22A3" w14:textId="77777777" w:rsidR="00CA13CC" w:rsidRPr="00CA13CC" w:rsidRDefault="00CA13CC" w:rsidP="00CA13CC">
            <w:pPr>
              <w:spacing w:after="0" w:line="240" w:lineRule="auto"/>
              <w:jc w:val="center"/>
              <w:rPr>
                <w:rFonts w:ascii="Arial" w:eastAsia="Times New Roman" w:hAnsi="Arial" w:cs="Arial"/>
                <w:color w:val="000000"/>
                <w:sz w:val="20"/>
                <w:szCs w:val="20"/>
              </w:rPr>
            </w:pPr>
            <w:r w:rsidRPr="00CA13CC">
              <w:rPr>
                <w:rFonts w:ascii="Arial" w:eastAsia="Times New Roman" w:hAnsi="Arial" w:cs="Arial"/>
                <w:color w:val="000000"/>
                <w:sz w:val="20"/>
                <w:szCs w:val="20"/>
              </w:rPr>
              <w:t>0%</w:t>
            </w:r>
          </w:p>
        </w:tc>
      </w:tr>
      <w:tr w:rsidR="00CA13CC" w:rsidRPr="00CA13CC" w14:paraId="6CB3251C" w14:textId="77777777" w:rsidTr="00CA13CC">
        <w:trPr>
          <w:trHeight w:val="255"/>
          <w:jc w:val="center"/>
        </w:trPr>
        <w:tc>
          <w:tcPr>
            <w:tcW w:w="3320" w:type="dxa"/>
            <w:tcBorders>
              <w:top w:val="nil"/>
              <w:left w:val="nil"/>
              <w:bottom w:val="nil"/>
              <w:right w:val="nil"/>
            </w:tcBorders>
            <w:shd w:val="clear" w:color="auto" w:fill="auto"/>
            <w:noWrap/>
            <w:vAlign w:val="bottom"/>
            <w:hideMark/>
          </w:tcPr>
          <w:p w14:paraId="1078AF43" w14:textId="77777777" w:rsidR="00CA13CC" w:rsidRPr="00CA13CC" w:rsidRDefault="00CA13CC" w:rsidP="00CA13CC">
            <w:pPr>
              <w:spacing w:after="0" w:line="240" w:lineRule="auto"/>
              <w:rPr>
                <w:rFonts w:ascii="Arial" w:eastAsia="Times New Roman" w:hAnsi="Arial" w:cs="Arial"/>
                <w:color w:val="000000"/>
                <w:sz w:val="20"/>
                <w:szCs w:val="20"/>
              </w:rPr>
            </w:pPr>
            <w:r w:rsidRPr="00CA13CC">
              <w:rPr>
                <w:rFonts w:ascii="Arial" w:eastAsia="Times New Roman" w:hAnsi="Arial" w:cs="Arial"/>
                <w:color w:val="000000"/>
                <w:sz w:val="20"/>
                <w:szCs w:val="20"/>
              </w:rPr>
              <w:t>Somewhat Disagree</w:t>
            </w:r>
          </w:p>
        </w:tc>
        <w:tc>
          <w:tcPr>
            <w:tcW w:w="4440" w:type="dxa"/>
            <w:tcBorders>
              <w:top w:val="nil"/>
              <w:left w:val="nil"/>
              <w:bottom w:val="nil"/>
              <w:right w:val="nil"/>
            </w:tcBorders>
            <w:shd w:val="clear" w:color="auto" w:fill="auto"/>
            <w:noWrap/>
            <w:vAlign w:val="center"/>
            <w:hideMark/>
          </w:tcPr>
          <w:p w14:paraId="00E85936" w14:textId="77777777" w:rsidR="00CA13CC" w:rsidRPr="00CA13CC" w:rsidRDefault="00CA13CC" w:rsidP="00CA13CC">
            <w:pPr>
              <w:spacing w:after="0" w:line="240" w:lineRule="auto"/>
              <w:jc w:val="center"/>
              <w:rPr>
                <w:rFonts w:ascii="Arial" w:eastAsia="Times New Roman" w:hAnsi="Arial" w:cs="Arial"/>
                <w:color w:val="000000"/>
                <w:sz w:val="20"/>
                <w:szCs w:val="20"/>
              </w:rPr>
            </w:pPr>
            <w:r w:rsidRPr="00CA13CC">
              <w:rPr>
                <w:rFonts w:ascii="Arial" w:eastAsia="Times New Roman" w:hAnsi="Arial" w:cs="Arial"/>
                <w:color w:val="000000"/>
                <w:sz w:val="20"/>
                <w:szCs w:val="20"/>
              </w:rPr>
              <w:t>2%</w:t>
            </w:r>
          </w:p>
        </w:tc>
      </w:tr>
      <w:tr w:rsidR="00CA13CC" w:rsidRPr="00CA13CC" w14:paraId="593E259C" w14:textId="77777777" w:rsidTr="00CA13CC">
        <w:trPr>
          <w:trHeight w:val="255"/>
          <w:jc w:val="center"/>
        </w:trPr>
        <w:tc>
          <w:tcPr>
            <w:tcW w:w="3320" w:type="dxa"/>
            <w:tcBorders>
              <w:top w:val="nil"/>
              <w:left w:val="nil"/>
              <w:bottom w:val="nil"/>
              <w:right w:val="nil"/>
            </w:tcBorders>
            <w:shd w:val="clear" w:color="auto" w:fill="auto"/>
            <w:noWrap/>
            <w:vAlign w:val="bottom"/>
            <w:hideMark/>
          </w:tcPr>
          <w:p w14:paraId="2FA3A1BA" w14:textId="77777777" w:rsidR="00CA13CC" w:rsidRPr="00CA13CC" w:rsidRDefault="00CA13CC" w:rsidP="00CA13CC">
            <w:pPr>
              <w:spacing w:after="0" w:line="240" w:lineRule="auto"/>
              <w:rPr>
                <w:rFonts w:ascii="Arial" w:eastAsia="Times New Roman" w:hAnsi="Arial" w:cs="Arial"/>
                <w:color w:val="000000"/>
                <w:sz w:val="20"/>
                <w:szCs w:val="20"/>
              </w:rPr>
            </w:pPr>
            <w:r w:rsidRPr="00CA13CC">
              <w:rPr>
                <w:rFonts w:ascii="Arial" w:eastAsia="Times New Roman" w:hAnsi="Arial" w:cs="Arial"/>
                <w:color w:val="000000"/>
                <w:sz w:val="20"/>
                <w:szCs w:val="20"/>
              </w:rPr>
              <w:t>Neither Agree nor Disagree</w:t>
            </w:r>
          </w:p>
        </w:tc>
        <w:tc>
          <w:tcPr>
            <w:tcW w:w="4440" w:type="dxa"/>
            <w:tcBorders>
              <w:top w:val="nil"/>
              <w:left w:val="nil"/>
              <w:bottom w:val="nil"/>
              <w:right w:val="nil"/>
            </w:tcBorders>
            <w:shd w:val="clear" w:color="auto" w:fill="auto"/>
            <w:noWrap/>
            <w:vAlign w:val="center"/>
            <w:hideMark/>
          </w:tcPr>
          <w:p w14:paraId="33803A02" w14:textId="77777777" w:rsidR="00CA13CC" w:rsidRPr="00CA13CC" w:rsidRDefault="00CA13CC" w:rsidP="00CA13CC">
            <w:pPr>
              <w:spacing w:after="0" w:line="240" w:lineRule="auto"/>
              <w:jc w:val="center"/>
              <w:rPr>
                <w:rFonts w:ascii="Arial" w:eastAsia="Times New Roman" w:hAnsi="Arial" w:cs="Arial"/>
                <w:color w:val="000000"/>
                <w:sz w:val="20"/>
                <w:szCs w:val="20"/>
              </w:rPr>
            </w:pPr>
            <w:r w:rsidRPr="00CA13CC">
              <w:rPr>
                <w:rFonts w:ascii="Arial" w:eastAsia="Times New Roman" w:hAnsi="Arial" w:cs="Arial"/>
                <w:color w:val="000000"/>
                <w:sz w:val="20"/>
                <w:szCs w:val="20"/>
              </w:rPr>
              <w:t>9%</w:t>
            </w:r>
          </w:p>
        </w:tc>
      </w:tr>
      <w:tr w:rsidR="00CA13CC" w:rsidRPr="00CA13CC" w14:paraId="59AD5B22" w14:textId="77777777" w:rsidTr="00CA13CC">
        <w:trPr>
          <w:trHeight w:val="255"/>
          <w:jc w:val="center"/>
        </w:trPr>
        <w:tc>
          <w:tcPr>
            <w:tcW w:w="3320" w:type="dxa"/>
            <w:tcBorders>
              <w:top w:val="nil"/>
              <w:left w:val="nil"/>
              <w:bottom w:val="nil"/>
              <w:right w:val="nil"/>
            </w:tcBorders>
            <w:shd w:val="clear" w:color="auto" w:fill="auto"/>
            <w:noWrap/>
            <w:vAlign w:val="bottom"/>
            <w:hideMark/>
          </w:tcPr>
          <w:p w14:paraId="4035A511" w14:textId="77777777" w:rsidR="00CA13CC" w:rsidRPr="00CA13CC" w:rsidRDefault="00CA13CC" w:rsidP="00CA13CC">
            <w:pPr>
              <w:spacing w:after="0" w:line="240" w:lineRule="auto"/>
              <w:rPr>
                <w:rFonts w:ascii="Arial" w:eastAsia="Times New Roman" w:hAnsi="Arial" w:cs="Arial"/>
                <w:color w:val="000000"/>
                <w:sz w:val="20"/>
                <w:szCs w:val="20"/>
              </w:rPr>
            </w:pPr>
            <w:r w:rsidRPr="00CA13CC">
              <w:rPr>
                <w:rFonts w:ascii="Arial" w:eastAsia="Times New Roman" w:hAnsi="Arial" w:cs="Arial"/>
                <w:color w:val="000000"/>
                <w:sz w:val="20"/>
                <w:szCs w:val="20"/>
              </w:rPr>
              <w:t>Somewhat Agree</w:t>
            </w:r>
          </w:p>
        </w:tc>
        <w:tc>
          <w:tcPr>
            <w:tcW w:w="4440" w:type="dxa"/>
            <w:tcBorders>
              <w:top w:val="nil"/>
              <w:left w:val="nil"/>
              <w:bottom w:val="nil"/>
              <w:right w:val="nil"/>
            </w:tcBorders>
            <w:shd w:val="clear" w:color="auto" w:fill="auto"/>
            <w:noWrap/>
            <w:vAlign w:val="center"/>
            <w:hideMark/>
          </w:tcPr>
          <w:p w14:paraId="650A5D62" w14:textId="77777777" w:rsidR="00CA13CC" w:rsidRPr="00CA13CC" w:rsidRDefault="00CA13CC" w:rsidP="00CA13CC">
            <w:pPr>
              <w:spacing w:after="0" w:line="240" w:lineRule="auto"/>
              <w:jc w:val="center"/>
              <w:rPr>
                <w:rFonts w:ascii="Arial" w:eastAsia="Times New Roman" w:hAnsi="Arial" w:cs="Arial"/>
                <w:color w:val="000000"/>
                <w:sz w:val="20"/>
                <w:szCs w:val="20"/>
              </w:rPr>
            </w:pPr>
            <w:r w:rsidRPr="00CA13CC">
              <w:rPr>
                <w:rFonts w:ascii="Arial" w:eastAsia="Times New Roman" w:hAnsi="Arial" w:cs="Arial"/>
                <w:color w:val="000000"/>
                <w:sz w:val="20"/>
                <w:szCs w:val="20"/>
              </w:rPr>
              <w:t>38%</w:t>
            </w:r>
          </w:p>
        </w:tc>
      </w:tr>
      <w:tr w:rsidR="00CA13CC" w:rsidRPr="00CA13CC" w14:paraId="3CAF7754" w14:textId="77777777" w:rsidTr="00CA13CC">
        <w:trPr>
          <w:trHeight w:val="255"/>
          <w:jc w:val="center"/>
        </w:trPr>
        <w:tc>
          <w:tcPr>
            <w:tcW w:w="3320" w:type="dxa"/>
            <w:tcBorders>
              <w:top w:val="nil"/>
              <w:left w:val="nil"/>
              <w:bottom w:val="nil"/>
              <w:right w:val="nil"/>
            </w:tcBorders>
            <w:shd w:val="clear" w:color="auto" w:fill="auto"/>
            <w:noWrap/>
            <w:vAlign w:val="bottom"/>
            <w:hideMark/>
          </w:tcPr>
          <w:p w14:paraId="6A8DFBB8" w14:textId="77777777" w:rsidR="00CA13CC" w:rsidRPr="00CA13CC" w:rsidRDefault="00CA13CC" w:rsidP="00CA13CC">
            <w:pPr>
              <w:spacing w:after="0" w:line="240" w:lineRule="auto"/>
              <w:rPr>
                <w:rFonts w:ascii="Arial" w:eastAsia="Times New Roman" w:hAnsi="Arial" w:cs="Arial"/>
                <w:color w:val="000000"/>
                <w:sz w:val="20"/>
                <w:szCs w:val="20"/>
              </w:rPr>
            </w:pPr>
            <w:r w:rsidRPr="00CA13CC">
              <w:rPr>
                <w:rFonts w:ascii="Arial" w:eastAsia="Times New Roman" w:hAnsi="Arial" w:cs="Arial"/>
                <w:color w:val="000000"/>
                <w:sz w:val="20"/>
                <w:szCs w:val="20"/>
              </w:rPr>
              <w:t>Strongly Agree</w:t>
            </w:r>
          </w:p>
        </w:tc>
        <w:tc>
          <w:tcPr>
            <w:tcW w:w="4440" w:type="dxa"/>
            <w:tcBorders>
              <w:top w:val="nil"/>
              <w:left w:val="nil"/>
              <w:bottom w:val="nil"/>
              <w:right w:val="nil"/>
            </w:tcBorders>
            <w:shd w:val="clear" w:color="auto" w:fill="auto"/>
            <w:noWrap/>
            <w:vAlign w:val="center"/>
            <w:hideMark/>
          </w:tcPr>
          <w:p w14:paraId="63FEAFE9" w14:textId="77777777" w:rsidR="00CA13CC" w:rsidRPr="00CA13CC" w:rsidRDefault="00CA13CC" w:rsidP="00CA13CC">
            <w:pPr>
              <w:spacing w:after="0" w:line="240" w:lineRule="auto"/>
              <w:jc w:val="center"/>
              <w:rPr>
                <w:rFonts w:ascii="Arial" w:eastAsia="Times New Roman" w:hAnsi="Arial" w:cs="Arial"/>
                <w:color w:val="000000"/>
                <w:sz w:val="20"/>
                <w:szCs w:val="20"/>
              </w:rPr>
            </w:pPr>
            <w:r w:rsidRPr="00CA13CC">
              <w:rPr>
                <w:rFonts w:ascii="Arial" w:eastAsia="Times New Roman" w:hAnsi="Arial" w:cs="Arial"/>
                <w:color w:val="000000"/>
                <w:sz w:val="20"/>
                <w:szCs w:val="20"/>
              </w:rPr>
              <w:t>51%</w:t>
            </w:r>
          </w:p>
        </w:tc>
      </w:tr>
      <w:tr w:rsidR="00CA13CC" w:rsidRPr="00CA13CC" w14:paraId="66D7F732" w14:textId="77777777" w:rsidTr="00CA13CC">
        <w:trPr>
          <w:trHeight w:val="255"/>
          <w:jc w:val="center"/>
        </w:trPr>
        <w:tc>
          <w:tcPr>
            <w:tcW w:w="3320" w:type="dxa"/>
            <w:tcBorders>
              <w:top w:val="single" w:sz="4" w:space="0" w:color="8EA9DB"/>
              <w:left w:val="nil"/>
              <w:bottom w:val="nil"/>
              <w:right w:val="nil"/>
            </w:tcBorders>
            <w:shd w:val="clear" w:color="D9E1F2" w:fill="D9E1F2"/>
            <w:noWrap/>
            <w:vAlign w:val="bottom"/>
            <w:hideMark/>
          </w:tcPr>
          <w:p w14:paraId="3281AAC2" w14:textId="77777777" w:rsidR="00CA13CC" w:rsidRPr="00CA13CC" w:rsidRDefault="00CA13CC" w:rsidP="00CA13CC">
            <w:pPr>
              <w:spacing w:after="0" w:line="240" w:lineRule="auto"/>
              <w:rPr>
                <w:rFonts w:ascii="Arial" w:eastAsia="Times New Roman" w:hAnsi="Arial" w:cs="Arial"/>
                <w:b/>
                <w:bCs/>
                <w:color w:val="000000"/>
                <w:sz w:val="20"/>
                <w:szCs w:val="20"/>
              </w:rPr>
            </w:pPr>
            <w:r w:rsidRPr="00CA13CC">
              <w:rPr>
                <w:rFonts w:ascii="Arial" w:eastAsia="Times New Roman" w:hAnsi="Arial" w:cs="Arial"/>
                <w:b/>
                <w:bCs/>
                <w:color w:val="000000"/>
                <w:sz w:val="20"/>
                <w:szCs w:val="20"/>
              </w:rPr>
              <w:t>Grand Total</w:t>
            </w:r>
          </w:p>
        </w:tc>
        <w:tc>
          <w:tcPr>
            <w:tcW w:w="4440" w:type="dxa"/>
            <w:tcBorders>
              <w:top w:val="single" w:sz="4" w:space="0" w:color="8EA9DB"/>
              <w:left w:val="nil"/>
              <w:bottom w:val="nil"/>
              <w:right w:val="nil"/>
            </w:tcBorders>
            <w:shd w:val="clear" w:color="D9E1F2" w:fill="D9E1F2"/>
            <w:noWrap/>
            <w:vAlign w:val="center"/>
            <w:hideMark/>
          </w:tcPr>
          <w:p w14:paraId="338094C4" w14:textId="77777777" w:rsidR="00CA13CC" w:rsidRPr="00CA13CC" w:rsidRDefault="00CA13CC" w:rsidP="00CA13CC">
            <w:pPr>
              <w:spacing w:after="0" w:line="240" w:lineRule="auto"/>
              <w:jc w:val="center"/>
              <w:rPr>
                <w:rFonts w:ascii="Arial" w:eastAsia="Times New Roman" w:hAnsi="Arial" w:cs="Arial"/>
                <w:b/>
                <w:bCs/>
                <w:color w:val="000000"/>
                <w:sz w:val="20"/>
                <w:szCs w:val="20"/>
              </w:rPr>
            </w:pPr>
            <w:r w:rsidRPr="00CA13CC">
              <w:rPr>
                <w:rFonts w:ascii="Arial" w:eastAsia="Times New Roman" w:hAnsi="Arial" w:cs="Arial"/>
                <w:b/>
                <w:bCs/>
                <w:color w:val="000000"/>
                <w:sz w:val="20"/>
                <w:szCs w:val="20"/>
              </w:rPr>
              <w:t>100%</w:t>
            </w:r>
          </w:p>
        </w:tc>
      </w:tr>
    </w:tbl>
    <w:p w14:paraId="7E92B13B" w14:textId="0B00EAD8" w:rsidR="002F6378" w:rsidRDefault="002F6378" w:rsidP="006827A9">
      <w:pPr>
        <w:spacing w:after="0"/>
      </w:pPr>
    </w:p>
    <w:tbl>
      <w:tblPr>
        <w:tblW w:w="7760" w:type="dxa"/>
        <w:jc w:val="center"/>
        <w:tblLook w:val="04A0" w:firstRow="1" w:lastRow="0" w:firstColumn="1" w:lastColumn="0" w:noHBand="0" w:noVBand="1"/>
      </w:tblPr>
      <w:tblGrid>
        <w:gridCol w:w="3320"/>
        <w:gridCol w:w="4440"/>
      </w:tblGrid>
      <w:tr w:rsidR="006E3E46" w:rsidRPr="006E3E46" w14:paraId="31A2B221" w14:textId="77777777" w:rsidTr="00CA13CC">
        <w:trPr>
          <w:trHeight w:val="255"/>
          <w:jc w:val="center"/>
        </w:trPr>
        <w:tc>
          <w:tcPr>
            <w:tcW w:w="3320" w:type="dxa"/>
            <w:tcBorders>
              <w:top w:val="nil"/>
              <w:left w:val="nil"/>
              <w:bottom w:val="single" w:sz="4" w:space="0" w:color="8EA9DB"/>
              <w:right w:val="nil"/>
            </w:tcBorders>
            <w:shd w:val="clear" w:color="D9E1F2" w:fill="D9E1F2"/>
            <w:noWrap/>
            <w:vAlign w:val="bottom"/>
            <w:hideMark/>
          </w:tcPr>
          <w:p w14:paraId="058CEFB9" w14:textId="77777777" w:rsidR="006E3E46" w:rsidRPr="006E3E46" w:rsidRDefault="006E3E46" w:rsidP="006E3E46">
            <w:pPr>
              <w:spacing w:after="0" w:line="240" w:lineRule="auto"/>
              <w:rPr>
                <w:rFonts w:ascii="Arial" w:eastAsia="Times New Roman" w:hAnsi="Arial" w:cs="Arial"/>
                <w:b/>
                <w:bCs/>
                <w:color w:val="000000"/>
                <w:sz w:val="20"/>
                <w:szCs w:val="20"/>
              </w:rPr>
            </w:pPr>
            <w:r w:rsidRPr="006E3E46">
              <w:rPr>
                <w:rFonts w:ascii="Arial" w:eastAsia="Times New Roman" w:hAnsi="Arial" w:cs="Arial"/>
                <w:b/>
                <w:bCs/>
                <w:color w:val="000000"/>
                <w:sz w:val="20"/>
                <w:szCs w:val="20"/>
              </w:rPr>
              <w:t>Community Members Only</w:t>
            </w:r>
          </w:p>
        </w:tc>
        <w:tc>
          <w:tcPr>
            <w:tcW w:w="4440" w:type="dxa"/>
            <w:tcBorders>
              <w:top w:val="nil"/>
              <w:left w:val="nil"/>
              <w:bottom w:val="single" w:sz="4" w:space="0" w:color="8EA9DB"/>
              <w:right w:val="nil"/>
            </w:tcBorders>
            <w:shd w:val="clear" w:color="D9E1F2" w:fill="D9E1F2"/>
            <w:noWrap/>
            <w:vAlign w:val="center"/>
            <w:hideMark/>
          </w:tcPr>
          <w:p w14:paraId="0AD53D70" w14:textId="77777777" w:rsidR="006E3E46" w:rsidRPr="006E3E46" w:rsidRDefault="006E3E46" w:rsidP="006E3E46">
            <w:pPr>
              <w:spacing w:after="0" w:line="240" w:lineRule="auto"/>
              <w:jc w:val="center"/>
              <w:rPr>
                <w:rFonts w:ascii="Arial" w:eastAsia="Times New Roman" w:hAnsi="Arial" w:cs="Arial"/>
                <w:b/>
                <w:bCs/>
                <w:color w:val="000000"/>
                <w:sz w:val="20"/>
                <w:szCs w:val="20"/>
              </w:rPr>
            </w:pPr>
            <w:r w:rsidRPr="006E3E46">
              <w:rPr>
                <w:rFonts w:ascii="Arial" w:eastAsia="Times New Roman" w:hAnsi="Arial" w:cs="Arial"/>
                <w:b/>
                <w:bCs/>
                <w:color w:val="000000"/>
                <w:sz w:val="20"/>
                <w:szCs w:val="20"/>
              </w:rPr>
              <w:t xml:space="preserve">I believe excellent care </w:t>
            </w:r>
            <w:r w:rsidRPr="008804B4">
              <w:rPr>
                <w:rFonts w:ascii="Arial" w:eastAsia="Times New Roman" w:hAnsi="Arial" w:cs="Arial"/>
                <w:b/>
                <w:bCs/>
                <w:noProof/>
                <w:color w:val="000000"/>
                <w:sz w:val="20"/>
                <w:szCs w:val="20"/>
              </w:rPr>
              <w:t>is provided</w:t>
            </w:r>
            <w:r w:rsidRPr="006E3E46">
              <w:rPr>
                <w:rFonts w:ascii="Arial" w:eastAsia="Times New Roman" w:hAnsi="Arial" w:cs="Arial"/>
                <w:b/>
                <w:bCs/>
                <w:color w:val="000000"/>
                <w:sz w:val="20"/>
                <w:szCs w:val="20"/>
              </w:rPr>
              <w:t xml:space="preserve"> at NVHD</w:t>
            </w:r>
          </w:p>
        </w:tc>
      </w:tr>
      <w:tr w:rsidR="006E3E46" w:rsidRPr="006E3E46" w14:paraId="33937880" w14:textId="77777777" w:rsidTr="00CA13CC">
        <w:trPr>
          <w:trHeight w:val="255"/>
          <w:jc w:val="center"/>
        </w:trPr>
        <w:tc>
          <w:tcPr>
            <w:tcW w:w="3320" w:type="dxa"/>
            <w:tcBorders>
              <w:top w:val="nil"/>
              <w:left w:val="nil"/>
              <w:bottom w:val="nil"/>
              <w:right w:val="nil"/>
            </w:tcBorders>
            <w:shd w:val="clear" w:color="auto" w:fill="auto"/>
            <w:noWrap/>
            <w:vAlign w:val="bottom"/>
            <w:hideMark/>
          </w:tcPr>
          <w:p w14:paraId="4998578E"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Strongly Disagree</w:t>
            </w:r>
          </w:p>
        </w:tc>
        <w:tc>
          <w:tcPr>
            <w:tcW w:w="4440" w:type="dxa"/>
            <w:tcBorders>
              <w:top w:val="nil"/>
              <w:left w:val="nil"/>
              <w:bottom w:val="nil"/>
              <w:right w:val="nil"/>
            </w:tcBorders>
            <w:shd w:val="clear" w:color="auto" w:fill="auto"/>
            <w:noWrap/>
            <w:vAlign w:val="center"/>
            <w:hideMark/>
          </w:tcPr>
          <w:p w14:paraId="7463CBEF"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2%</w:t>
            </w:r>
          </w:p>
        </w:tc>
      </w:tr>
      <w:tr w:rsidR="006E3E46" w:rsidRPr="006E3E46" w14:paraId="0D058DF6" w14:textId="77777777" w:rsidTr="00CA13CC">
        <w:trPr>
          <w:trHeight w:val="255"/>
          <w:jc w:val="center"/>
        </w:trPr>
        <w:tc>
          <w:tcPr>
            <w:tcW w:w="3320" w:type="dxa"/>
            <w:tcBorders>
              <w:top w:val="nil"/>
              <w:left w:val="nil"/>
              <w:bottom w:val="nil"/>
              <w:right w:val="nil"/>
            </w:tcBorders>
            <w:shd w:val="clear" w:color="auto" w:fill="auto"/>
            <w:noWrap/>
            <w:vAlign w:val="bottom"/>
            <w:hideMark/>
          </w:tcPr>
          <w:p w14:paraId="3B8296E6"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Somewhat Disagree</w:t>
            </w:r>
          </w:p>
        </w:tc>
        <w:tc>
          <w:tcPr>
            <w:tcW w:w="4440" w:type="dxa"/>
            <w:tcBorders>
              <w:top w:val="nil"/>
              <w:left w:val="nil"/>
              <w:bottom w:val="nil"/>
              <w:right w:val="nil"/>
            </w:tcBorders>
            <w:shd w:val="clear" w:color="auto" w:fill="auto"/>
            <w:noWrap/>
            <w:vAlign w:val="center"/>
            <w:hideMark/>
          </w:tcPr>
          <w:p w14:paraId="1BE3CB93"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0%</w:t>
            </w:r>
          </w:p>
        </w:tc>
      </w:tr>
      <w:tr w:rsidR="006E3E46" w:rsidRPr="006E3E46" w14:paraId="52D75B56" w14:textId="77777777" w:rsidTr="00CA13CC">
        <w:trPr>
          <w:trHeight w:val="255"/>
          <w:jc w:val="center"/>
        </w:trPr>
        <w:tc>
          <w:tcPr>
            <w:tcW w:w="3320" w:type="dxa"/>
            <w:tcBorders>
              <w:top w:val="nil"/>
              <w:left w:val="nil"/>
              <w:bottom w:val="nil"/>
              <w:right w:val="nil"/>
            </w:tcBorders>
            <w:shd w:val="clear" w:color="auto" w:fill="auto"/>
            <w:noWrap/>
            <w:vAlign w:val="bottom"/>
            <w:hideMark/>
          </w:tcPr>
          <w:p w14:paraId="2923DBC1"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Neither Agree nor Disagree</w:t>
            </w:r>
          </w:p>
        </w:tc>
        <w:tc>
          <w:tcPr>
            <w:tcW w:w="4440" w:type="dxa"/>
            <w:tcBorders>
              <w:top w:val="nil"/>
              <w:left w:val="nil"/>
              <w:bottom w:val="nil"/>
              <w:right w:val="nil"/>
            </w:tcBorders>
            <w:shd w:val="clear" w:color="auto" w:fill="auto"/>
            <w:noWrap/>
            <w:vAlign w:val="center"/>
            <w:hideMark/>
          </w:tcPr>
          <w:p w14:paraId="5FB2363B"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11%</w:t>
            </w:r>
          </w:p>
        </w:tc>
      </w:tr>
      <w:tr w:rsidR="006E3E46" w:rsidRPr="006E3E46" w14:paraId="5C00E89D" w14:textId="77777777" w:rsidTr="00CA13CC">
        <w:trPr>
          <w:trHeight w:val="255"/>
          <w:jc w:val="center"/>
        </w:trPr>
        <w:tc>
          <w:tcPr>
            <w:tcW w:w="3320" w:type="dxa"/>
            <w:tcBorders>
              <w:top w:val="nil"/>
              <w:left w:val="nil"/>
              <w:bottom w:val="nil"/>
              <w:right w:val="nil"/>
            </w:tcBorders>
            <w:shd w:val="clear" w:color="auto" w:fill="auto"/>
            <w:noWrap/>
            <w:vAlign w:val="bottom"/>
            <w:hideMark/>
          </w:tcPr>
          <w:p w14:paraId="2AD7CD48"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Somewhat Agree</w:t>
            </w:r>
          </w:p>
        </w:tc>
        <w:tc>
          <w:tcPr>
            <w:tcW w:w="4440" w:type="dxa"/>
            <w:tcBorders>
              <w:top w:val="nil"/>
              <w:left w:val="nil"/>
              <w:bottom w:val="nil"/>
              <w:right w:val="nil"/>
            </w:tcBorders>
            <w:shd w:val="clear" w:color="auto" w:fill="auto"/>
            <w:noWrap/>
            <w:vAlign w:val="center"/>
            <w:hideMark/>
          </w:tcPr>
          <w:p w14:paraId="33EB113C"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49%</w:t>
            </w:r>
          </w:p>
        </w:tc>
      </w:tr>
      <w:tr w:rsidR="006E3E46" w:rsidRPr="006E3E46" w14:paraId="12AD7EF4" w14:textId="77777777" w:rsidTr="00CA13CC">
        <w:trPr>
          <w:trHeight w:val="255"/>
          <w:jc w:val="center"/>
        </w:trPr>
        <w:tc>
          <w:tcPr>
            <w:tcW w:w="3320" w:type="dxa"/>
            <w:tcBorders>
              <w:top w:val="nil"/>
              <w:left w:val="nil"/>
              <w:bottom w:val="nil"/>
              <w:right w:val="nil"/>
            </w:tcBorders>
            <w:shd w:val="clear" w:color="auto" w:fill="auto"/>
            <w:noWrap/>
            <w:vAlign w:val="bottom"/>
            <w:hideMark/>
          </w:tcPr>
          <w:p w14:paraId="29E8A342" w14:textId="77777777" w:rsidR="006E3E46" w:rsidRPr="006E3E46" w:rsidRDefault="006E3E46" w:rsidP="006E3E46">
            <w:pPr>
              <w:spacing w:after="0" w:line="240" w:lineRule="auto"/>
              <w:rPr>
                <w:rFonts w:ascii="Arial" w:eastAsia="Times New Roman" w:hAnsi="Arial" w:cs="Arial"/>
                <w:color w:val="000000"/>
                <w:sz w:val="20"/>
                <w:szCs w:val="20"/>
              </w:rPr>
            </w:pPr>
            <w:r w:rsidRPr="006E3E46">
              <w:rPr>
                <w:rFonts w:ascii="Arial" w:eastAsia="Times New Roman" w:hAnsi="Arial" w:cs="Arial"/>
                <w:color w:val="000000"/>
                <w:sz w:val="20"/>
                <w:szCs w:val="20"/>
              </w:rPr>
              <w:t>Strongly Agree</w:t>
            </w:r>
          </w:p>
        </w:tc>
        <w:tc>
          <w:tcPr>
            <w:tcW w:w="4440" w:type="dxa"/>
            <w:tcBorders>
              <w:top w:val="nil"/>
              <w:left w:val="nil"/>
              <w:bottom w:val="nil"/>
              <w:right w:val="nil"/>
            </w:tcBorders>
            <w:shd w:val="clear" w:color="auto" w:fill="auto"/>
            <w:noWrap/>
            <w:vAlign w:val="center"/>
            <w:hideMark/>
          </w:tcPr>
          <w:p w14:paraId="5CCBD4BF" w14:textId="77777777" w:rsidR="006E3E46" w:rsidRPr="006E3E46" w:rsidRDefault="006E3E46" w:rsidP="006E3E46">
            <w:pPr>
              <w:spacing w:after="0" w:line="240" w:lineRule="auto"/>
              <w:jc w:val="center"/>
              <w:rPr>
                <w:rFonts w:ascii="Arial" w:eastAsia="Times New Roman" w:hAnsi="Arial" w:cs="Arial"/>
                <w:color w:val="000000"/>
                <w:sz w:val="20"/>
                <w:szCs w:val="20"/>
              </w:rPr>
            </w:pPr>
            <w:r w:rsidRPr="006E3E46">
              <w:rPr>
                <w:rFonts w:ascii="Arial" w:eastAsia="Times New Roman" w:hAnsi="Arial" w:cs="Arial"/>
                <w:color w:val="000000"/>
                <w:sz w:val="20"/>
                <w:szCs w:val="20"/>
              </w:rPr>
              <w:t>38%</w:t>
            </w:r>
          </w:p>
        </w:tc>
      </w:tr>
      <w:tr w:rsidR="006E3E46" w:rsidRPr="006E3E46" w14:paraId="780F3265" w14:textId="77777777" w:rsidTr="00CA13CC">
        <w:trPr>
          <w:trHeight w:val="255"/>
          <w:jc w:val="center"/>
        </w:trPr>
        <w:tc>
          <w:tcPr>
            <w:tcW w:w="3320" w:type="dxa"/>
            <w:tcBorders>
              <w:top w:val="single" w:sz="4" w:space="0" w:color="8EA9DB"/>
              <w:left w:val="nil"/>
              <w:bottom w:val="nil"/>
              <w:right w:val="nil"/>
            </w:tcBorders>
            <w:shd w:val="clear" w:color="D9E1F2" w:fill="D9E1F2"/>
            <w:noWrap/>
            <w:vAlign w:val="bottom"/>
            <w:hideMark/>
          </w:tcPr>
          <w:p w14:paraId="24EC08C5" w14:textId="77777777" w:rsidR="006E3E46" w:rsidRPr="006E3E46" w:rsidRDefault="006E3E46" w:rsidP="006E3E46">
            <w:pPr>
              <w:spacing w:after="0" w:line="240" w:lineRule="auto"/>
              <w:rPr>
                <w:rFonts w:ascii="Arial" w:eastAsia="Times New Roman" w:hAnsi="Arial" w:cs="Arial"/>
                <w:b/>
                <w:bCs/>
                <w:color w:val="000000"/>
                <w:sz w:val="20"/>
                <w:szCs w:val="20"/>
              </w:rPr>
            </w:pPr>
            <w:r w:rsidRPr="006E3E46">
              <w:rPr>
                <w:rFonts w:ascii="Arial" w:eastAsia="Times New Roman" w:hAnsi="Arial" w:cs="Arial"/>
                <w:b/>
                <w:bCs/>
                <w:color w:val="000000"/>
                <w:sz w:val="20"/>
                <w:szCs w:val="20"/>
              </w:rPr>
              <w:t>Grand Total</w:t>
            </w:r>
          </w:p>
        </w:tc>
        <w:tc>
          <w:tcPr>
            <w:tcW w:w="4440" w:type="dxa"/>
            <w:tcBorders>
              <w:top w:val="single" w:sz="4" w:space="0" w:color="8EA9DB"/>
              <w:left w:val="nil"/>
              <w:bottom w:val="nil"/>
              <w:right w:val="nil"/>
            </w:tcBorders>
            <w:shd w:val="clear" w:color="D9E1F2" w:fill="D9E1F2"/>
            <w:noWrap/>
            <w:vAlign w:val="center"/>
            <w:hideMark/>
          </w:tcPr>
          <w:p w14:paraId="0E1934E7" w14:textId="77777777" w:rsidR="006E3E46" w:rsidRPr="006E3E46" w:rsidRDefault="006E3E46" w:rsidP="006E3E46">
            <w:pPr>
              <w:spacing w:after="0" w:line="240" w:lineRule="auto"/>
              <w:jc w:val="center"/>
              <w:rPr>
                <w:rFonts w:ascii="Arial" w:eastAsia="Times New Roman" w:hAnsi="Arial" w:cs="Arial"/>
                <w:b/>
                <w:bCs/>
                <w:color w:val="000000"/>
                <w:sz w:val="20"/>
                <w:szCs w:val="20"/>
              </w:rPr>
            </w:pPr>
            <w:r w:rsidRPr="006E3E46">
              <w:rPr>
                <w:rFonts w:ascii="Arial" w:eastAsia="Times New Roman" w:hAnsi="Arial" w:cs="Arial"/>
                <w:b/>
                <w:bCs/>
                <w:color w:val="000000"/>
                <w:sz w:val="20"/>
                <w:szCs w:val="20"/>
              </w:rPr>
              <w:t>100%</w:t>
            </w:r>
          </w:p>
        </w:tc>
      </w:tr>
    </w:tbl>
    <w:p w14:paraId="5CD4DCEF" w14:textId="5989A045" w:rsidR="006E3E46" w:rsidRDefault="006E3E46" w:rsidP="006827A9">
      <w:pPr>
        <w:spacing w:after="0" w:line="240" w:lineRule="auto"/>
      </w:pPr>
    </w:p>
    <w:p w14:paraId="78E67BEC" w14:textId="6494983B" w:rsidR="009C66EF" w:rsidRDefault="009C66EF" w:rsidP="00D501E0">
      <w:pPr>
        <w:pStyle w:val="Heading1"/>
      </w:pPr>
      <w:bookmarkStart w:id="8" w:name="_Toc529973019"/>
      <w:r>
        <w:t>Q</w:t>
      </w:r>
      <w:r w:rsidR="009F12B1">
        <w:t>7</w:t>
      </w:r>
      <w:r>
        <w:t xml:space="preserve">. </w:t>
      </w:r>
      <w:r w:rsidR="00CA13CC">
        <w:t>Financial Reality:</w:t>
      </w:r>
      <w:bookmarkEnd w:id="8"/>
    </w:p>
    <w:p w14:paraId="7D03D329" w14:textId="19B96864" w:rsidR="00CA13CC" w:rsidRDefault="00CA13CC" w:rsidP="00CA13CC">
      <w:r>
        <w:t>The question stated “If financial reality required it would you rather”:</w:t>
      </w:r>
    </w:p>
    <w:p w14:paraId="18CCADF7" w14:textId="0F78AF62" w:rsidR="00CA13CC" w:rsidRDefault="00CA13CC" w:rsidP="00CA13CC">
      <w:pPr>
        <w:pStyle w:val="ListParagraph"/>
        <w:numPr>
          <w:ilvl w:val="0"/>
          <w:numId w:val="22"/>
        </w:numPr>
      </w:pPr>
      <w:r>
        <w:t>Close a nonprofitable service line or department:  22 out 91 or 24%</w:t>
      </w:r>
    </w:p>
    <w:p w14:paraId="7BCA964E" w14:textId="23ECF122" w:rsidR="00CA13CC" w:rsidRDefault="00CA13CC" w:rsidP="00CA13CC">
      <w:pPr>
        <w:pStyle w:val="ListParagraph"/>
        <w:numPr>
          <w:ilvl w:val="0"/>
          <w:numId w:val="22"/>
        </w:numPr>
      </w:pPr>
      <w:r>
        <w:t>Consider staff reductions: 9 out 91 or 10%</w:t>
      </w:r>
    </w:p>
    <w:p w14:paraId="39CFCABC" w14:textId="183189BB" w:rsidR="00CA13CC" w:rsidRDefault="00CA13CC" w:rsidP="00CA13CC">
      <w:pPr>
        <w:pStyle w:val="ListParagraph"/>
        <w:numPr>
          <w:ilvl w:val="0"/>
          <w:numId w:val="22"/>
        </w:numPr>
      </w:pPr>
      <w:r>
        <w:t>Seek community support in the form of a levy or bond: 60 out of 91 or 66%</w:t>
      </w:r>
    </w:p>
    <w:p w14:paraId="0DE39992" w14:textId="33A1090B" w:rsidR="00054111" w:rsidRDefault="00B30ECE" w:rsidP="00CA13CC">
      <w:r>
        <w:t xml:space="preserve">The support for the levy or bond was the highest amongst </w:t>
      </w:r>
      <w:r w:rsidRPr="008804B4">
        <w:rPr>
          <w:noProof/>
        </w:rPr>
        <w:t>of</w:t>
      </w:r>
      <w:r>
        <w:t xml:space="preserve"> employees (74%), </w:t>
      </w:r>
      <w:r w:rsidRPr="008804B4">
        <w:rPr>
          <w:noProof/>
        </w:rPr>
        <w:t>healthcare</w:t>
      </w:r>
      <w:r>
        <w:t xml:space="preserve"> partners (67%), </w:t>
      </w:r>
      <w:r w:rsidR="006827A9">
        <w:t>but less so by</w:t>
      </w:r>
      <w:r>
        <w:t xml:space="preserve"> community members (57%).</w:t>
      </w:r>
    </w:p>
    <w:p w14:paraId="5BE5DBFB" w14:textId="38C6AF06" w:rsidR="00B30ECE" w:rsidRDefault="00D501E0" w:rsidP="00CA13CC">
      <w:r>
        <w:rPr>
          <w:noProof/>
        </w:rPr>
        <w:drawing>
          <wp:inline distT="0" distB="0" distL="0" distR="0" wp14:anchorId="39354648" wp14:editId="067C2B45">
            <wp:extent cx="6858000" cy="4772025"/>
            <wp:effectExtent l="0" t="0" r="0" b="9525"/>
            <wp:docPr id="13" name="Chart 13">
              <a:extLst xmlns:a="http://schemas.openxmlformats.org/drawingml/2006/main">
                <a:ext uri="{FF2B5EF4-FFF2-40B4-BE49-F238E27FC236}">
                  <a16:creationId xmlns:a16="http://schemas.microsoft.com/office/drawing/2014/main" id="{A51D6C13-7BA7-46B7-A732-7CE70B4BB4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30ECE">
        <w:t xml:space="preserve">Respondents </w:t>
      </w:r>
      <w:r w:rsidR="00B30ECE" w:rsidRPr="008804B4">
        <w:rPr>
          <w:noProof/>
        </w:rPr>
        <w:t>were also offered</w:t>
      </w:r>
      <w:r w:rsidR="00B30ECE">
        <w:t xml:space="preserve"> the choice of “other” and 35 respondents filled in an option.  The most common responses where:</w:t>
      </w:r>
    </w:p>
    <w:p w14:paraId="4761AA56" w14:textId="2B51B81A" w:rsidR="00B30ECE" w:rsidRDefault="00B30ECE" w:rsidP="00B30ECE">
      <w:pPr>
        <w:pStyle w:val="ListParagraph"/>
        <w:numPr>
          <w:ilvl w:val="0"/>
          <w:numId w:val="23"/>
        </w:numPr>
      </w:pPr>
      <w:r>
        <w:t>Reduce Administration (Salaries or Positions): 8 of 35 or 23%</w:t>
      </w:r>
    </w:p>
    <w:p w14:paraId="0828212C" w14:textId="79109303" w:rsidR="00B30ECE" w:rsidRDefault="00B30ECE" w:rsidP="00B30ECE">
      <w:pPr>
        <w:pStyle w:val="ListParagraph"/>
        <w:numPr>
          <w:ilvl w:val="0"/>
          <w:numId w:val="23"/>
        </w:numPr>
      </w:pPr>
      <w:r>
        <w:t>All (or multiple) of the Above: 6 of 35 or 17%</w:t>
      </w:r>
    </w:p>
    <w:p w14:paraId="0BE4C491" w14:textId="1EEE0535" w:rsidR="00B30ECE" w:rsidRDefault="00B30ECE" w:rsidP="00B30ECE">
      <w:pPr>
        <w:pStyle w:val="ListParagraph"/>
        <w:numPr>
          <w:ilvl w:val="0"/>
          <w:numId w:val="23"/>
        </w:numPr>
      </w:pPr>
      <w:r>
        <w:t>Find efficiencies or be more productive: 4 of 35 or 11%</w:t>
      </w:r>
    </w:p>
    <w:p w14:paraId="62A4DB3E" w14:textId="39236BDE" w:rsidR="00B30ECE" w:rsidRDefault="00B30ECE" w:rsidP="00B30ECE">
      <w:pPr>
        <w:pStyle w:val="ListParagraph"/>
        <w:numPr>
          <w:ilvl w:val="0"/>
          <w:numId w:val="23"/>
        </w:numPr>
      </w:pPr>
      <w:r>
        <w:t>Grow or develop new services: 4 of 35 or 11%</w:t>
      </w:r>
    </w:p>
    <w:p w14:paraId="1D3AB387" w14:textId="393DC47A" w:rsidR="002F6378" w:rsidRDefault="002F6378" w:rsidP="00D501E0">
      <w:pPr>
        <w:spacing w:after="0" w:line="240" w:lineRule="auto"/>
      </w:pPr>
    </w:p>
    <w:p w14:paraId="6C137910" w14:textId="0A1D7A13" w:rsidR="00A41E19" w:rsidRDefault="009C66EF" w:rsidP="00A41E19">
      <w:pPr>
        <w:pStyle w:val="Heading1"/>
      </w:pPr>
      <w:bookmarkStart w:id="9" w:name="_Toc529973020"/>
      <w:r>
        <w:t>Q</w:t>
      </w:r>
      <w:r w:rsidR="009F12B1">
        <w:t>8</w:t>
      </w:r>
      <w:r>
        <w:t xml:space="preserve">. </w:t>
      </w:r>
      <w:r w:rsidR="009A68A6">
        <w:t>Most Important:</w:t>
      </w:r>
      <w:bookmarkEnd w:id="9"/>
    </w:p>
    <w:p w14:paraId="075454A1" w14:textId="77777777" w:rsidR="00A41E19" w:rsidRPr="00A41E19" w:rsidRDefault="00A41E19" w:rsidP="00A41E19"/>
    <w:p w14:paraId="360BF9BE" w14:textId="5B919AA9" w:rsidR="00A41E19" w:rsidRPr="00A41E19" w:rsidRDefault="00A41E19" w:rsidP="00A41E19">
      <w:r>
        <w:t>North Valley Hospital District plays an important role in our communities as a healthcare provider, and employer of over 200 employees, and an economic driver in North Okanogan.  The respondents were asked to rate each of the elements of NVHD.</w:t>
      </w:r>
    </w:p>
    <w:tbl>
      <w:tblPr>
        <w:tblW w:w="8800" w:type="dxa"/>
        <w:jc w:val="center"/>
        <w:tblLook w:val="04A0" w:firstRow="1" w:lastRow="0" w:firstColumn="1" w:lastColumn="0" w:noHBand="0" w:noVBand="1"/>
      </w:tblPr>
      <w:tblGrid>
        <w:gridCol w:w="2120"/>
        <w:gridCol w:w="2180"/>
        <w:gridCol w:w="2040"/>
        <w:gridCol w:w="2460"/>
      </w:tblGrid>
      <w:tr w:rsidR="009A68A6" w:rsidRPr="009A68A6" w14:paraId="750A7478" w14:textId="77777777" w:rsidTr="003D2D43">
        <w:trPr>
          <w:trHeight w:val="255"/>
          <w:jc w:val="center"/>
        </w:trPr>
        <w:tc>
          <w:tcPr>
            <w:tcW w:w="2120" w:type="dxa"/>
            <w:tcBorders>
              <w:top w:val="nil"/>
              <w:left w:val="nil"/>
              <w:bottom w:val="single" w:sz="4" w:space="0" w:color="8EA9DB"/>
              <w:right w:val="nil"/>
            </w:tcBorders>
            <w:shd w:val="clear" w:color="D9E1F2" w:fill="D9E1F2"/>
            <w:noWrap/>
            <w:vAlign w:val="bottom"/>
            <w:hideMark/>
          </w:tcPr>
          <w:p w14:paraId="3B79DA8E" w14:textId="77777777" w:rsidR="009A68A6" w:rsidRPr="009A68A6" w:rsidRDefault="009A68A6" w:rsidP="009A68A6">
            <w:pPr>
              <w:spacing w:after="0" w:line="240" w:lineRule="auto"/>
              <w:rPr>
                <w:rFonts w:ascii="Arial" w:eastAsia="Times New Roman" w:hAnsi="Arial" w:cs="Arial"/>
                <w:b/>
                <w:bCs/>
                <w:color w:val="000000"/>
                <w:sz w:val="20"/>
                <w:szCs w:val="20"/>
              </w:rPr>
            </w:pPr>
            <w:r w:rsidRPr="009A68A6">
              <w:rPr>
                <w:rFonts w:ascii="Arial" w:eastAsia="Times New Roman" w:hAnsi="Arial" w:cs="Arial"/>
                <w:b/>
                <w:bCs/>
                <w:color w:val="000000"/>
                <w:sz w:val="20"/>
                <w:szCs w:val="20"/>
              </w:rPr>
              <w:t>All Respondents</w:t>
            </w:r>
          </w:p>
        </w:tc>
        <w:tc>
          <w:tcPr>
            <w:tcW w:w="2180" w:type="dxa"/>
            <w:tcBorders>
              <w:top w:val="nil"/>
              <w:left w:val="nil"/>
              <w:bottom w:val="single" w:sz="4" w:space="0" w:color="8EA9DB"/>
              <w:right w:val="nil"/>
            </w:tcBorders>
            <w:shd w:val="clear" w:color="D9E1F2" w:fill="D9E1F2"/>
            <w:noWrap/>
            <w:vAlign w:val="bottom"/>
            <w:hideMark/>
          </w:tcPr>
          <w:p w14:paraId="4CC24197" w14:textId="77777777" w:rsidR="009A68A6" w:rsidRPr="009A68A6" w:rsidRDefault="009A68A6" w:rsidP="009A68A6">
            <w:pPr>
              <w:spacing w:after="0" w:line="240" w:lineRule="auto"/>
              <w:jc w:val="center"/>
              <w:rPr>
                <w:rFonts w:ascii="Arial" w:eastAsia="Times New Roman" w:hAnsi="Arial" w:cs="Arial"/>
                <w:b/>
                <w:bCs/>
                <w:color w:val="000000"/>
                <w:sz w:val="20"/>
                <w:szCs w:val="20"/>
              </w:rPr>
            </w:pPr>
            <w:r w:rsidRPr="009A68A6">
              <w:rPr>
                <w:rFonts w:ascii="Arial" w:eastAsia="Times New Roman" w:hAnsi="Arial" w:cs="Arial"/>
                <w:b/>
                <w:bCs/>
                <w:color w:val="000000"/>
                <w:sz w:val="20"/>
                <w:szCs w:val="20"/>
              </w:rPr>
              <w:t>Healthcare Provider</w:t>
            </w:r>
          </w:p>
        </w:tc>
        <w:tc>
          <w:tcPr>
            <w:tcW w:w="2040" w:type="dxa"/>
            <w:tcBorders>
              <w:top w:val="nil"/>
              <w:left w:val="nil"/>
              <w:bottom w:val="single" w:sz="4" w:space="0" w:color="8EA9DB"/>
              <w:right w:val="nil"/>
            </w:tcBorders>
            <w:shd w:val="clear" w:color="D9E1F2" w:fill="D9E1F2"/>
            <w:noWrap/>
            <w:vAlign w:val="bottom"/>
            <w:hideMark/>
          </w:tcPr>
          <w:p w14:paraId="535B2D0C" w14:textId="77777777" w:rsidR="009A68A6" w:rsidRPr="009A68A6" w:rsidRDefault="009A68A6" w:rsidP="009A68A6">
            <w:pPr>
              <w:spacing w:after="0" w:line="240" w:lineRule="auto"/>
              <w:jc w:val="center"/>
              <w:rPr>
                <w:rFonts w:ascii="Arial" w:eastAsia="Times New Roman" w:hAnsi="Arial" w:cs="Arial"/>
                <w:b/>
                <w:bCs/>
                <w:color w:val="000000"/>
                <w:sz w:val="20"/>
                <w:szCs w:val="20"/>
              </w:rPr>
            </w:pPr>
            <w:r w:rsidRPr="009A68A6">
              <w:rPr>
                <w:rFonts w:ascii="Arial" w:eastAsia="Times New Roman" w:hAnsi="Arial" w:cs="Arial"/>
                <w:b/>
                <w:bCs/>
                <w:color w:val="000000"/>
                <w:sz w:val="20"/>
                <w:szCs w:val="20"/>
              </w:rPr>
              <w:t>Employer</w:t>
            </w:r>
          </w:p>
        </w:tc>
        <w:tc>
          <w:tcPr>
            <w:tcW w:w="2460" w:type="dxa"/>
            <w:tcBorders>
              <w:top w:val="nil"/>
              <w:left w:val="nil"/>
              <w:bottom w:val="single" w:sz="4" w:space="0" w:color="8EA9DB"/>
              <w:right w:val="nil"/>
            </w:tcBorders>
            <w:shd w:val="clear" w:color="D9E1F2" w:fill="D9E1F2"/>
            <w:noWrap/>
            <w:vAlign w:val="bottom"/>
            <w:hideMark/>
          </w:tcPr>
          <w:p w14:paraId="6BDC147A" w14:textId="77777777" w:rsidR="009A68A6" w:rsidRPr="009A68A6" w:rsidRDefault="009A68A6" w:rsidP="009A68A6">
            <w:pPr>
              <w:spacing w:after="0" w:line="240" w:lineRule="auto"/>
              <w:jc w:val="center"/>
              <w:rPr>
                <w:rFonts w:ascii="Arial" w:eastAsia="Times New Roman" w:hAnsi="Arial" w:cs="Arial"/>
                <w:b/>
                <w:bCs/>
                <w:color w:val="000000"/>
                <w:sz w:val="20"/>
                <w:szCs w:val="20"/>
              </w:rPr>
            </w:pPr>
            <w:r w:rsidRPr="009A68A6">
              <w:rPr>
                <w:rFonts w:ascii="Arial" w:eastAsia="Times New Roman" w:hAnsi="Arial" w:cs="Arial"/>
                <w:b/>
                <w:bCs/>
                <w:color w:val="000000"/>
                <w:sz w:val="20"/>
                <w:szCs w:val="20"/>
              </w:rPr>
              <w:t>Economic Driver</w:t>
            </w:r>
          </w:p>
        </w:tc>
      </w:tr>
      <w:tr w:rsidR="009A68A6" w:rsidRPr="009A68A6" w14:paraId="48BA8F08" w14:textId="77777777" w:rsidTr="003D2D43">
        <w:trPr>
          <w:trHeight w:val="255"/>
          <w:jc w:val="center"/>
        </w:trPr>
        <w:tc>
          <w:tcPr>
            <w:tcW w:w="2120" w:type="dxa"/>
            <w:tcBorders>
              <w:top w:val="nil"/>
              <w:left w:val="nil"/>
              <w:bottom w:val="nil"/>
              <w:right w:val="nil"/>
            </w:tcBorders>
            <w:shd w:val="clear" w:color="auto" w:fill="auto"/>
            <w:noWrap/>
            <w:vAlign w:val="bottom"/>
            <w:hideMark/>
          </w:tcPr>
          <w:p w14:paraId="2D230C04" w14:textId="77777777" w:rsidR="009A68A6" w:rsidRPr="009A68A6" w:rsidRDefault="009A68A6" w:rsidP="009A68A6">
            <w:pPr>
              <w:spacing w:after="0" w:line="240" w:lineRule="auto"/>
              <w:rPr>
                <w:rFonts w:ascii="Arial" w:eastAsia="Times New Roman" w:hAnsi="Arial" w:cs="Arial"/>
                <w:color w:val="000000"/>
                <w:sz w:val="20"/>
                <w:szCs w:val="20"/>
              </w:rPr>
            </w:pPr>
            <w:r w:rsidRPr="009A68A6">
              <w:rPr>
                <w:rFonts w:ascii="Arial" w:eastAsia="Times New Roman" w:hAnsi="Arial" w:cs="Arial"/>
                <w:color w:val="000000"/>
                <w:sz w:val="20"/>
                <w:szCs w:val="20"/>
              </w:rPr>
              <w:t>Least Important</w:t>
            </w:r>
          </w:p>
        </w:tc>
        <w:tc>
          <w:tcPr>
            <w:tcW w:w="2180" w:type="dxa"/>
            <w:tcBorders>
              <w:top w:val="nil"/>
              <w:left w:val="nil"/>
              <w:bottom w:val="nil"/>
              <w:right w:val="nil"/>
            </w:tcBorders>
            <w:shd w:val="clear" w:color="auto" w:fill="auto"/>
            <w:noWrap/>
            <w:vAlign w:val="bottom"/>
            <w:hideMark/>
          </w:tcPr>
          <w:p w14:paraId="3490C900" w14:textId="77777777" w:rsidR="009A68A6" w:rsidRPr="009A68A6" w:rsidRDefault="009A68A6" w:rsidP="009A68A6">
            <w:pPr>
              <w:spacing w:after="0" w:line="240" w:lineRule="auto"/>
              <w:jc w:val="center"/>
              <w:rPr>
                <w:rFonts w:ascii="Arial" w:eastAsia="Times New Roman" w:hAnsi="Arial" w:cs="Arial"/>
                <w:color w:val="000000"/>
                <w:sz w:val="20"/>
                <w:szCs w:val="20"/>
              </w:rPr>
            </w:pPr>
            <w:r w:rsidRPr="009A68A6">
              <w:rPr>
                <w:rFonts w:ascii="Arial" w:eastAsia="Times New Roman" w:hAnsi="Arial" w:cs="Arial"/>
                <w:color w:val="000000"/>
                <w:sz w:val="20"/>
                <w:szCs w:val="20"/>
              </w:rPr>
              <w:t>2%</w:t>
            </w:r>
          </w:p>
        </w:tc>
        <w:tc>
          <w:tcPr>
            <w:tcW w:w="2040" w:type="dxa"/>
            <w:tcBorders>
              <w:top w:val="nil"/>
              <w:left w:val="nil"/>
              <w:bottom w:val="nil"/>
              <w:right w:val="nil"/>
            </w:tcBorders>
            <w:shd w:val="clear" w:color="auto" w:fill="auto"/>
            <w:noWrap/>
            <w:vAlign w:val="bottom"/>
            <w:hideMark/>
          </w:tcPr>
          <w:p w14:paraId="317BCCC8" w14:textId="77777777" w:rsidR="009A68A6" w:rsidRPr="009A68A6" w:rsidRDefault="009A68A6" w:rsidP="009A68A6">
            <w:pPr>
              <w:spacing w:after="0" w:line="240" w:lineRule="auto"/>
              <w:jc w:val="center"/>
              <w:rPr>
                <w:rFonts w:ascii="Arial" w:eastAsia="Times New Roman" w:hAnsi="Arial" w:cs="Arial"/>
                <w:color w:val="000000"/>
                <w:sz w:val="20"/>
                <w:szCs w:val="20"/>
              </w:rPr>
            </w:pPr>
            <w:r w:rsidRPr="009A68A6">
              <w:rPr>
                <w:rFonts w:ascii="Arial" w:eastAsia="Times New Roman" w:hAnsi="Arial" w:cs="Arial"/>
                <w:color w:val="000000"/>
                <w:sz w:val="20"/>
                <w:szCs w:val="20"/>
              </w:rPr>
              <w:t>32%</w:t>
            </w:r>
          </w:p>
        </w:tc>
        <w:tc>
          <w:tcPr>
            <w:tcW w:w="2460" w:type="dxa"/>
            <w:tcBorders>
              <w:top w:val="nil"/>
              <w:left w:val="nil"/>
              <w:bottom w:val="nil"/>
              <w:right w:val="nil"/>
            </w:tcBorders>
            <w:shd w:val="clear" w:color="auto" w:fill="auto"/>
            <w:noWrap/>
            <w:vAlign w:val="bottom"/>
            <w:hideMark/>
          </w:tcPr>
          <w:p w14:paraId="756BEEF1" w14:textId="77777777" w:rsidR="009A68A6" w:rsidRPr="009A68A6" w:rsidRDefault="009A68A6" w:rsidP="009A68A6">
            <w:pPr>
              <w:spacing w:after="0" w:line="240" w:lineRule="auto"/>
              <w:jc w:val="center"/>
              <w:rPr>
                <w:rFonts w:ascii="Arial" w:eastAsia="Times New Roman" w:hAnsi="Arial" w:cs="Arial"/>
                <w:color w:val="000000"/>
                <w:sz w:val="20"/>
                <w:szCs w:val="20"/>
              </w:rPr>
            </w:pPr>
            <w:r w:rsidRPr="009A68A6">
              <w:rPr>
                <w:rFonts w:ascii="Arial" w:eastAsia="Times New Roman" w:hAnsi="Arial" w:cs="Arial"/>
                <w:color w:val="000000"/>
                <w:sz w:val="20"/>
                <w:szCs w:val="20"/>
              </w:rPr>
              <w:t>60%</w:t>
            </w:r>
          </w:p>
        </w:tc>
      </w:tr>
      <w:tr w:rsidR="009A68A6" w:rsidRPr="009A68A6" w14:paraId="539C0393" w14:textId="77777777" w:rsidTr="003D2D43">
        <w:trPr>
          <w:trHeight w:val="255"/>
          <w:jc w:val="center"/>
        </w:trPr>
        <w:tc>
          <w:tcPr>
            <w:tcW w:w="2120" w:type="dxa"/>
            <w:tcBorders>
              <w:top w:val="nil"/>
              <w:left w:val="nil"/>
              <w:bottom w:val="nil"/>
              <w:right w:val="nil"/>
            </w:tcBorders>
            <w:shd w:val="clear" w:color="auto" w:fill="auto"/>
            <w:noWrap/>
            <w:vAlign w:val="bottom"/>
            <w:hideMark/>
          </w:tcPr>
          <w:p w14:paraId="380E0CEF" w14:textId="77777777" w:rsidR="009A68A6" w:rsidRPr="009A68A6" w:rsidRDefault="009A68A6" w:rsidP="009A68A6">
            <w:pPr>
              <w:spacing w:after="0" w:line="240" w:lineRule="auto"/>
              <w:rPr>
                <w:rFonts w:ascii="Arial" w:eastAsia="Times New Roman" w:hAnsi="Arial" w:cs="Arial"/>
                <w:color w:val="000000"/>
                <w:sz w:val="20"/>
                <w:szCs w:val="20"/>
              </w:rPr>
            </w:pPr>
            <w:r w:rsidRPr="009A68A6">
              <w:rPr>
                <w:rFonts w:ascii="Arial" w:eastAsia="Times New Roman" w:hAnsi="Arial" w:cs="Arial"/>
                <w:color w:val="000000"/>
                <w:sz w:val="20"/>
                <w:szCs w:val="20"/>
              </w:rPr>
              <w:t>Important</w:t>
            </w:r>
          </w:p>
        </w:tc>
        <w:tc>
          <w:tcPr>
            <w:tcW w:w="2180" w:type="dxa"/>
            <w:tcBorders>
              <w:top w:val="nil"/>
              <w:left w:val="nil"/>
              <w:bottom w:val="nil"/>
              <w:right w:val="nil"/>
            </w:tcBorders>
            <w:shd w:val="clear" w:color="auto" w:fill="auto"/>
            <w:noWrap/>
            <w:vAlign w:val="bottom"/>
            <w:hideMark/>
          </w:tcPr>
          <w:p w14:paraId="0E12FD4D" w14:textId="77777777" w:rsidR="009A68A6" w:rsidRPr="009A68A6" w:rsidRDefault="009A68A6" w:rsidP="009A68A6">
            <w:pPr>
              <w:spacing w:after="0" w:line="240" w:lineRule="auto"/>
              <w:jc w:val="center"/>
              <w:rPr>
                <w:rFonts w:ascii="Arial" w:eastAsia="Times New Roman" w:hAnsi="Arial" w:cs="Arial"/>
                <w:color w:val="000000"/>
                <w:sz w:val="20"/>
                <w:szCs w:val="20"/>
              </w:rPr>
            </w:pPr>
            <w:r w:rsidRPr="009A68A6">
              <w:rPr>
                <w:rFonts w:ascii="Arial" w:eastAsia="Times New Roman" w:hAnsi="Arial" w:cs="Arial"/>
                <w:color w:val="000000"/>
                <w:sz w:val="20"/>
                <w:szCs w:val="20"/>
              </w:rPr>
              <w:t>9%</w:t>
            </w:r>
          </w:p>
        </w:tc>
        <w:tc>
          <w:tcPr>
            <w:tcW w:w="2040" w:type="dxa"/>
            <w:tcBorders>
              <w:top w:val="nil"/>
              <w:left w:val="nil"/>
              <w:bottom w:val="nil"/>
              <w:right w:val="nil"/>
            </w:tcBorders>
            <w:shd w:val="clear" w:color="auto" w:fill="auto"/>
            <w:noWrap/>
            <w:vAlign w:val="bottom"/>
            <w:hideMark/>
          </w:tcPr>
          <w:p w14:paraId="098C2999" w14:textId="77777777" w:rsidR="009A68A6" w:rsidRPr="009A68A6" w:rsidRDefault="009A68A6" w:rsidP="009A68A6">
            <w:pPr>
              <w:spacing w:after="0" w:line="240" w:lineRule="auto"/>
              <w:jc w:val="center"/>
              <w:rPr>
                <w:rFonts w:ascii="Arial" w:eastAsia="Times New Roman" w:hAnsi="Arial" w:cs="Arial"/>
                <w:color w:val="000000"/>
                <w:sz w:val="20"/>
                <w:szCs w:val="20"/>
              </w:rPr>
            </w:pPr>
            <w:r w:rsidRPr="009A68A6">
              <w:rPr>
                <w:rFonts w:ascii="Arial" w:eastAsia="Times New Roman" w:hAnsi="Arial" w:cs="Arial"/>
                <w:color w:val="000000"/>
                <w:sz w:val="20"/>
                <w:szCs w:val="20"/>
              </w:rPr>
              <w:t>59%</w:t>
            </w:r>
          </w:p>
        </w:tc>
        <w:tc>
          <w:tcPr>
            <w:tcW w:w="2460" w:type="dxa"/>
            <w:tcBorders>
              <w:top w:val="nil"/>
              <w:left w:val="nil"/>
              <w:bottom w:val="nil"/>
              <w:right w:val="nil"/>
            </w:tcBorders>
            <w:shd w:val="clear" w:color="auto" w:fill="auto"/>
            <w:noWrap/>
            <w:vAlign w:val="bottom"/>
            <w:hideMark/>
          </w:tcPr>
          <w:p w14:paraId="61249604" w14:textId="77777777" w:rsidR="009A68A6" w:rsidRPr="009A68A6" w:rsidRDefault="009A68A6" w:rsidP="009A68A6">
            <w:pPr>
              <w:spacing w:after="0" w:line="240" w:lineRule="auto"/>
              <w:jc w:val="center"/>
              <w:rPr>
                <w:rFonts w:ascii="Arial" w:eastAsia="Times New Roman" w:hAnsi="Arial" w:cs="Arial"/>
                <w:color w:val="000000"/>
                <w:sz w:val="20"/>
                <w:szCs w:val="20"/>
              </w:rPr>
            </w:pPr>
            <w:r w:rsidRPr="009A68A6">
              <w:rPr>
                <w:rFonts w:ascii="Arial" w:eastAsia="Times New Roman" w:hAnsi="Arial" w:cs="Arial"/>
                <w:color w:val="000000"/>
                <w:sz w:val="20"/>
                <w:szCs w:val="20"/>
              </w:rPr>
              <w:t>27%</w:t>
            </w:r>
          </w:p>
        </w:tc>
      </w:tr>
      <w:tr w:rsidR="009A68A6" w:rsidRPr="009A68A6" w14:paraId="575F309C" w14:textId="77777777" w:rsidTr="003D2D43">
        <w:trPr>
          <w:trHeight w:val="255"/>
          <w:jc w:val="center"/>
        </w:trPr>
        <w:tc>
          <w:tcPr>
            <w:tcW w:w="2120" w:type="dxa"/>
            <w:tcBorders>
              <w:top w:val="nil"/>
              <w:left w:val="nil"/>
              <w:bottom w:val="nil"/>
              <w:right w:val="nil"/>
            </w:tcBorders>
            <w:shd w:val="clear" w:color="auto" w:fill="auto"/>
            <w:noWrap/>
            <w:vAlign w:val="bottom"/>
            <w:hideMark/>
          </w:tcPr>
          <w:p w14:paraId="2341FC5D" w14:textId="77777777" w:rsidR="009A68A6" w:rsidRPr="009A68A6" w:rsidRDefault="009A68A6" w:rsidP="009A68A6">
            <w:pPr>
              <w:spacing w:after="0" w:line="240" w:lineRule="auto"/>
              <w:rPr>
                <w:rFonts w:ascii="Arial" w:eastAsia="Times New Roman" w:hAnsi="Arial" w:cs="Arial"/>
                <w:color w:val="000000"/>
                <w:sz w:val="20"/>
                <w:szCs w:val="20"/>
              </w:rPr>
            </w:pPr>
            <w:r w:rsidRPr="009A68A6">
              <w:rPr>
                <w:rFonts w:ascii="Arial" w:eastAsia="Times New Roman" w:hAnsi="Arial" w:cs="Arial"/>
                <w:color w:val="000000"/>
                <w:sz w:val="20"/>
                <w:szCs w:val="20"/>
              </w:rPr>
              <w:t>Most Important</w:t>
            </w:r>
          </w:p>
        </w:tc>
        <w:tc>
          <w:tcPr>
            <w:tcW w:w="2180" w:type="dxa"/>
            <w:tcBorders>
              <w:top w:val="nil"/>
              <w:left w:val="nil"/>
              <w:bottom w:val="nil"/>
              <w:right w:val="nil"/>
            </w:tcBorders>
            <w:shd w:val="clear" w:color="auto" w:fill="auto"/>
            <w:noWrap/>
            <w:vAlign w:val="bottom"/>
            <w:hideMark/>
          </w:tcPr>
          <w:p w14:paraId="357B4D15" w14:textId="77777777" w:rsidR="009A68A6" w:rsidRPr="009A68A6" w:rsidRDefault="009A68A6" w:rsidP="009A68A6">
            <w:pPr>
              <w:spacing w:after="0" w:line="240" w:lineRule="auto"/>
              <w:jc w:val="center"/>
              <w:rPr>
                <w:rFonts w:ascii="Arial" w:eastAsia="Times New Roman" w:hAnsi="Arial" w:cs="Arial"/>
                <w:color w:val="000000"/>
                <w:sz w:val="20"/>
                <w:szCs w:val="20"/>
              </w:rPr>
            </w:pPr>
            <w:r w:rsidRPr="009A68A6">
              <w:rPr>
                <w:rFonts w:ascii="Arial" w:eastAsia="Times New Roman" w:hAnsi="Arial" w:cs="Arial"/>
                <w:color w:val="000000"/>
                <w:sz w:val="20"/>
                <w:szCs w:val="20"/>
              </w:rPr>
              <w:t>90%</w:t>
            </w:r>
          </w:p>
        </w:tc>
        <w:tc>
          <w:tcPr>
            <w:tcW w:w="2040" w:type="dxa"/>
            <w:tcBorders>
              <w:top w:val="nil"/>
              <w:left w:val="nil"/>
              <w:bottom w:val="nil"/>
              <w:right w:val="nil"/>
            </w:tcBorders>
            <w:shd w:val="clear" w:color="auto" w:fill="auto"/>
            <w:noWrap/>
            <w:vAlign w:val="bottom"/>
            <w:hideMark/>
          </w:tcPr>
          <w:p w14:paraId="5648FB8A" w14:textId="77777777" w:rsidR="009A68A6" w:rsidRPr="009A68A6" w:rsidRDefault="009A68A6" w:rsidP="009A68A6">
            <w:pPr>
              <w:spacing w:after="0" w:line="240" w:lineRule="auto"/>
              <w:jc w:val="center"/>
              <w:rPr>
                <w:rFonts w:ascii="Arial" w:eastAsia="Times New Roman" w:hAnsi="Arial" w:cs="Arial"/>
                <w:color w:val="000000"/>
                <w:sz w:val="20"/>
                <w:szCs w:val="20"/>
              </w:rPr>
            </w:pPr>
            <w:r w:rsidRPr="009A68A6">
              <w:rPr>
                <w:rFonts w:ascii="Arial" w:eastAsia="Times New Roman" w:hAnsi="Arial" w:cs="Arial"/>
                <w:color w:val="000000"/>
                <w:sz w:val="20"/>
                <w:szCs w:val="20"/>
              </w:rPr>
              <w:t>4%</w:t>
            </w:r>
          </w:p>
        </w:tc>
        <w:tc>
          <w:tcPr>
            <w:tcW w:w="2460" w:type="dxa"/>
            <w:tcBorders>
              <w:top w:val="nil"/>
              <w:left w:val="nil"/>
              <w:bottom w:val="nil"/>
              <w:right w:val="nil"/>
            </w:tcBorders>
            <w:shd w:val="clear" w:color="auto" w:fill="auto"/>
            <w:noWrap/>
            <w:vAlign w:val="bottom"/>
            <w:hideMark/>
          </w:tcPr>
          <w:p w14:paraId="48E6BFF7" w14:textId="77777777" w:rsidR="009A68A6" w:rsidRPr="009A68A6" w:rsidRDefault="009A68A6" w:rsidP="009A68A6">
            <w:pPr>
              <w:spacing w:after="0" w:line="240" w:lineRule="auto"/>
              <w:jc w:val="center"/>
              <w:rPr>
                <w:rFonts w:ascii="Arial" w:eastAsia="Times New Roman" w:hAnsi="Arial" w:cs="Arial"/>
                <w:color w:val="000000"/>
                <w:sz w:val="20"/>
                <w:szCs w:val="20"/>
              </w:rPr>
            </w:pPr>
            <w:r w:rsidRPr="009A68A6">
              <w:rPr>
                <w:rFonts w:ascii="Arial" w:eastAsia="Times New Roman" w:hAnsi="Arial" w:cs="Arial"/>
                <w:color w:val="000000"/>
                <w:sz w:val="20"/>
                <w:szCs w:val="20"/>
              </w:rPr>
              <w:t>5%</w:t>
            </w:r>
          </w:p>
        </w:tc>
      </w:tr>
      <w:tr w:rsidR="009A68A6" w:rsidRPr="009A68A6" w14:paraId="6C1C4918" w14:textId="77777777" w:rsidTr="003D2D43">
        <w:trPr>
          <w:trHeight w:val="255"/>
          <w:jc w:val="center"/>
        </w:trPr>
        <w:tc>
          <w:tcPr>
            <w:tcW w:w="2120" w:type="dxa"/>
            <w:tcBorders>
              <w:top w:val="single" w:sz="4" w:space="0" w:color="8EA9DB"/>
              <w:left w:val="nil"/>
              <w:bottom w:val="nil"/>
              <w:right w:val="nil"/>
            </w:tcBorders>
            <w:shd w:val="clear" w:color="D9E1F2" w:fill="D9E1F2"/>
            <w:noWrap/>
            <w:vAlign w:val="bottom"/>
            <w:hideMark/>
          </w:tcPr>
          <w:p w14:paraId="79D8AE41" w14:textId="77777777" w:rsidR="009A68A6" w:rsidRPr="009A68A6" w:rsidRDefault="009A68A6" w:rsidP="009A68A6">
            <w:pPr>
              <w:spacing w:after="0" w:line="240" w:lineRule="auto"/>
              <w:rPr>
                <w:rFonts w:ascii="Arial" w:eastAsia="Times New Roman" w:hAnsi="Arial" w:cs="Arial"/>
                <w:b/>
                <w:bCs/>
                <w:color w:val="000000"/>
                <w:sz w:val="20"/>
                <w:szCs w:val="20"/>
              </w:rPr>
            </w:pPr>
            <w:r w:rsidRPr="009A68A6">
              <w:rPr>
                <w:rFonts w:ascii="Arial" w:eastAsia="Times New Roman" w:hAnsi="Arial" w:cs="Arial"/>
                <w:b/>
                <w:bCs/>
                <w:color w:val="000000"/>
                <w:sz w:val="20"/>
                <w:szCs w:val="20"/>
              </w:rPr>
              <w:t> </w:t>
            </w:r>
          </w:p>
        </w:tc>
        <w:tc>
          <w:tcPr>
            <w:tcW w:w="2180" w:type="dxa"/>
            <w:tcBorders>
              <w:top w:val="single" w:sz="4" w:space="0" w:color="8EA9DB"/>
              <w:left w:val="nil"/>
              <w:bottom w:val="nil"/>
              <w:right w:val="nil"/>
            </w:tcBorders>
            <w:shd w:val="clear" w:color="D9E1F2" w:fill="D9E1F2"/>
            <w:noWrap/>
            <w:vAlign w:val="bottom"/>
            <w:hideMark/>
          </w:tcPr>
          <w:p w14:paraId="08A1EECD" w14:textId="77777777" w:rsidR="009A68A6" w:rsidRPr="009A68A6" w:rsidRDefault="009A68A6" w:rsidP="009A68A6">
            <w:pPr>
              <w:spacing w:after="0" w:line="240" w:lineRule="auto"/>
              <w:jc w:val="center"/>
              <w:rPr>
                <w:rFonts w:ascii="Arial" w:eastAsia="Times New Roman" w:hAnsi="Arial" w:cs="Arial"/>
                <w:b/>
                <w:bCs/>
                <w:color w:val="000000"/>
                <w:sz w:val="20"/>
                <w:szCs w:val="20"/>
              </w:rPr>
            </w:pPr>
            <w:r w:rsidRPr="009A68A6">
              <w:rPr>
                <w:rFonts w:ascii="Arial" w:eastAsia="Times New Roman" w:hAnsi="Arial" w:cs="Arial"/>
                <w:b/>
                <w:bCs/>
                <w:color w:val="000000"/>
                <w:sz w:val="20"/>
                <w:szCs w:val="20"/>
              </w:rPr>
              <w:t> </w:t>
            </w:r>
          </w:p>
        </w:tc>
        <w:tc>
          <w:tcPr>
            <w:tcW w:w="2040" w:type="dxa"/>
            <w:tcBorders>
              <w:top w:val="single" w:sz="4" w:space="0" w:color="8EA9DB"/>
              <w:left w:val="nil"/>
              <w:bottom w:val="nil"/>
              <w:right w:val="nil"/>
            </w:tcBorders>
            <w:shd w:val="clear" w:color="D9E1F2" w:fill="D9E1F2"/>
            <w:noWrap/>
            <w:vAlign w:val="bottom"/>
            <w:hideMark/>
          </w:tcPr>
          <w:p w14:paraId="4752D343" w14:textId="77777777" w:rsidR="009A68A6" w:rsidRPr="009A68A6" w:rsidRDefault="009A68A6" w:rsidP="009A68A6">
            <w:pPr>
              <w:spacing w:after="0" w:line="240" w:lineRule="auto"/>
              <w:jc w:val="center"/>
              <w:rPr>
                <w:rFonts w:ascii="Arial" w:eastAsia="Times New Roman" w:hAnsi="Arial" w:cs="Arial"/>
                <w:b/>
                <w:bCs/>
                <w:color w:val="000000"/>
                <w:sz w:val="20"/>
                <w:szCs w:val="20"/>
              </w:rPr>
            </w:pPr>
            <w:r w:rsidRPr="009A68A6">
              <w:rPr>
                <w:rFonts w:ascii="Arial" w:eastAsia="Times New Roman" w:hAnsi="Arial" w:cs="Arial"/>
                <w:b/>
                <w:bCs/>
                <w:color w:val="000000"/>
                <w:sz w:val="20"/>
                <w:szCs w:val="20"/>
              </w:rPr>
              <w:t> </w:t>
            </w:r>
          </w:p>
        </w:tc>
        <w:tc>
          <w:tcPr>
            <w:tcW w:w="2460" w:type="dxa"/>
            <w:tcBorders>
              <w:top w:val="single" w:sz="4" w:space="0" w:color="8EA9DB"/>
              <w:left w:val="nil"/>
              <w:bottom w:val="nil"/>
              <w:right w:val="nil"/>
            </w:tcBorders>
            <w:shd w:val="clear" w:color="D9E1F2" w:fill="D9E1F2"/>
            <w:noWrap/>
            <w:vAlign w:val="bottom"/>
            <w:hideMark/>
          </w:tcPr>
          <w:p w14:paraId="4F7F924C" w14:textId="77777777" w:rsidR="009A68A6" w:rsidRPr="009A68A6" w:rsidRDefault="009A68A6" w:rsidP="009A68A6">
            <w:pPr>
              <w:spacing w:after="0" w:line="240" w:lineRule="auto"/>
              <w:jc w:val="center"/>
              <w:rPr>
                <w:rFonts w:ascii="Arial" w:eastAsia="Times New Roman" w:hAnsi="Arial" w:cs="Arial"/>
                <w:b/>
                <w:bCs/>
                <w:color w:val="000000"/>
                <w:sz w:val="20"/>
                <w:szCs w:val="20"/>
              </w:rPr>
            </w:pPr>
            <w:r w:rsidRPr="009A68A6">
              <w:rPr>
                <w:rFonts w:ascii="Arial" w:eastAsia="Times New Roman" w:hAnsi="Arial" w:cs="Arial"/>
                <w:b/>
                <w:bCs/>
                <w:color w:val="000000"/>
                <w:sz w:val="20"/>
                <w:szCs w:val="20"/>
              </w:rPr>
              <w:t> </w:t>
            </w:r>
          </w:p>
        </w:tc>
      </w:tr>
    </w:tbl>
    <w:p w14:paraId="2467E83E" w14:textId="0D4B64DF" w:rsidR="006D7D5F" w:rsidRDefault="006D7D5F" w:rsidP="009A68A6"/>
    <w:p w14:paraId="20697197" w14:textId="046A05B0" w:rsidR="006D7D5F" w:rsidRDefault="006827A9">
      <w:pPr>
        <w:spacing w:after="0" w:line="240" w:lineRule="auto"/>
      </w:pPr>
      <w:r w:rsidRPr="008804B4">
        <w:rPr>
          <w:noProof/>
        </w:rPr>
        <w:t>The intention of this question was</w:t>
      </w:r>
      <w:r>
        <w:t xml:space="preserve"> to separate why NVHD </w:t>
      </w:r>
      <w:r w:rsidRPr="008804B4">
        <w:rPr>
          <w:noProof/>
        </w:rPr>
        <w:t>is valued</w:t>
      </w:r>
      <w:r>
        <w:t xml:space="preserve"> in our communities</w:t>
      </w:r>
      <w:r w:rsidR="008804B4">
        <w:t>,</w:t>
      </w:r>
      <w:r>
        <w:t xml:space="preserve"> </w:t>
      </w:r>
      <w:r w:rsidRPr="008804B4">
        <w:rPr>
          <w:noProof/>
        </w:rPr>
        <w:t>and</w:t>
      </w:r>
      <w:r>
        <w:t xml:space="preserve"> the selected categories </w:t>
      </w:r>
      <w:r w:rsidRPr="008804B4">
        <w:rPr>
          <w:noProof/>
        </w:rPr>
        <w:t>are commonly discussed</w:t>
      </w:r>
      <w:r>
        <w:t xml:space="preserve"> as the most significant areas of impact.  Survey feedback noted that some respondents felt “Employer” or “Economic Driver” as overlapping or at least lacking a clear distinction.  The intention was </w:t>
      </w:r>
      <w:r w:rsidR="00630F54">
        <w:t xml:space="preserve">to </w:t>
      </w:r>
      <w:r>
        <w:t>highlight the difference of being an employer compared to an organization that also purchase</w:t>
      </w:r>
      <w:r w:rsidR="00630F54">
        <w:t>d</w:t>
      </w:r>
      <w:r>
        <w:t xml:space="preserve"> </w:t>
      </w:r>
      <w:r w:rsidR="00630F54">
        <w:t xml:space="preserve">over one </w:t>
      </w:r>
      <w:r>
        <w:t>million dollars of supplies or services in Okanogan County.</w:t>
      </w:r>
      <w:r w:rsidR="006D7D5F">
        <w:br w:type="page"/>
      </w:r>
    </w:p>
    <w:p w14:paraId="1CEB6341" w14:textId="77777777" w:rsidR="009A68A6" w:rsidRPr="009A68A6" w:rsidRDefault="009A68A6" w:rsidP="009A68A6"/>
    <w:p w14:paraId="1E0E3087" w14:textId="774491FA" w:rsidR="002F6378" w:rsidRDefault="009C66EF" w:rsidP="00A41E19">
      <w:pPr>
        <w:pStyle w:val="Heading1"/>
      </w:pPr>
      <w:bookmarkStart w:id="10" w:name="_Toc529973021"/>
      <w:r>
        <w:t>Q</w:t>
      </w:r>
      <w:r w:rsidR="009F12B1">
        <w:t>9</w:t>
      </w:r>
      <w:r>
        <w:t xml:space="preserve">. </w:t>
      </w:r>
      <w:r w:rsidR="00A41E19">
        <w:t>Top Three Healthcare Needs of the District:</w:t>
      </w:r>
      <w:bookmarkEnd w:id="10"/>
    </w:p>
    <w:p w14:paraId="65AFF004" w14:textId="2997A828" w:rsidR="00A41E19" w:rsidRDefault="00A41E19" w:rsidP="00A41E19"/>
    <w:p w14:paraId="3A1AC180" w14:textId="112E3F1D" w:rsidR="00A41E19" w:rsidRDefault="00A41E19" w:rsidP="00A41E19">
      <w:r>
        <w:t>This question was one of the least completed questions with only 104 responses</w:t>
      </w:r>
      <w:r w:rsidR="00630F54">
        <w:t>.</w:t>
      </w:r>
      <w:r w:rsidR="00E13B45">
        <w:t xml:space="preserve">  </w:t>
      </w:r>
      <w:r w:rsidR="00630F54">
        <w:t>M</w:t>
      </w:r>
      <w:r>
        <w:t xml:space="preserve">any of the answers were related to </w:t>
      </w:r>
      <w:r w:rsidR="008804B4">
        <w:t xml:space="preserve">the </w:t>
      </w:r>
      <w:r w:rsidRPr="008804B4">
        <w:rPr>
          <w:noProof/>
        </w:rPr>
        <w:t>needs</w:t>
      </w:r>
      <w:r>
        <w:t xml:space="preserve"> of the District </w:t>
      </w:r>
      <w:r w:rsidR="00630F54">
        <w:t xml:space="preserve">but </w:t>
      </w:r>
      <w:r>
        <w:t>not related to healthcare</w:t>
      </w:r>
      <w:r w:rsidR="00630F54">
        <w:t xml:space="preserve"> services (i.e.</w:t>
      </w:r>
      <w:r>
        <w:t xml:space="preserve"> “better publicity</w:t>
      </w:r>
      <w:r w:rsidRPr="008804B4">
        <w:rPr>
          <w:noProof/>
        </w:rPr>
        <w:t>”</w:t>
      </w:r>
      <w:r w:rsidR="00630F54">
        <w:rPr>
          <w:noProof/>
        </w:rPr>
        <w:t>)</w:t>
      </w:r>
      <w:r w:rsidRPr="008804B4">
        <w:rPr>
          <w:noProof/>
        </w:rPr>
        <w:t>.</w:t>
      </w:r>
      <w:r>
        <w:t xml:space="preserve">  </w:t>
      </w:r>
      <w:r w:rsidR="006D7D5F">
        <w:t>T</w:t>
      </w:r>
      <w:r>
        <w:t>he responses</w:t>
      </w:r>
      <w:r w:rsidR="006D7D5F">
        <w:t xml:space="preserve"> below </w:t>
      </w:r>
      <w:r w:rsidRPr="008804B4">
        <w:rPr>
          <w:noProof/>
        </w:rPr>
        <w:t>are listed</w:t>
      </w:r>
      <w:r>
        <w:t xml:space="preserve"> in order of occurrence</w:t>
      </w:r>
      <w:r w:rsidR="006D7D5F">
        <w:t xml:space="preserve"> for healthcare needs mentioned by respondents at least twice</w:t>
      </w:r>
      <w:r>
        <w:t>:</w:t>
      </w:r>
    </w:p>
    <w:tbl>
      <w:tblPr>
        <w:tblW w:w="7040" w:type="dxa"/>
        <w:jc w:val="center"/>
        <w:tblLook w:val="04A0" w:firstRow="1" w:lastRow="0" w:firstColumn="1" w:lastColumn="0" w:noHBand="0" w:noVBand="1"/>
      </w:tblPr>
      <w:tblGrid>
        <w:gridCol w:w="3220"/>
        <w:gridCol w:w="3820"/>
      </w:tblGrid>
      <w:tr w:rsidR="006D7D5F" w:rsidRPr="006D7D5F" w14:paraId="53DA2291" w14:textId="77777777" w:rsidTr="006D7D5F">
        <w:trPr>
          <w:trHeight w:val="255"/>
          <w:jc w:val="center"/>
        </w:trPr>
        <w:tc>
          <w:tcPr>
            <w:tcW w:w="3220" w:type="dxa"/>
            <w:tcBorders>
              <w:top w:val="nil"/>
              <w:left w:val="nil"/>
              <w:bottom w:val="nil"/>
              <w:right w:val="nil"/>
            </w:tcBorders>
            <w:shd w:val="clear" w:color="auto" w:fill="auto"/>
            <w:noWrap/>
            <w:vAlign w:val="bottom"/>
          </w:tcPr>
          <w:p w14:paraId="58B8B41D" w14:textId="0B8B0A71" w:rsidR="006D7D5F" w:rsidRPr="006D7D5F" w:rsidRDefault="006D7D5F" w:rsidP="006D7D5F">
            <w:pPr>
              <w:spacing w:after="0" w:line="240" w:lineRule="auto"/>
              <w:jc w:val="center"/>
              <w:rPr>
                <w:rFonts w:ascii="Arial" w:eastAsia="Times New Roman" w:hAnsi="Arial" w:cs="Arial"/>
                <w:color w:val="000000"/>
                <w:sz w:val="20"/>
                <w:szCs w:val="20"/>
              </w:rPr>
            </w:pPr>
          </w:p>
        </w:tc>
        <w:tc>
          <w:tcPr>
            <w:tcW w:w="3820" w:type="dxa"/>
            <w:tcBorders>
              <w:top w:val="nil"/>
              <w:left w:val="nil"/>
              <w:bottom w:val="nil"/>
              <w:right w:val="nil"/>
            </w:tcBorders>
            <w:shd w:val="clear" w:color="auto" w:fill="auto"/>
            <w:noWrap/>
            <w:vAlign w:val="bottom"/>
          </w:tcPr>
          <w:p w14:paraId="40E2B22C" w14:textId="596179D0" w:rsidR="006D7D5F" w:rsidRPr="006D7D5F" w:rsidRDefault="006D7D5F" w:rsidP="006D7D5F">
            <w:pPr>
              <w:spacing w:after="0" w:line="240" w:lineRule="auto"/>
              <w:jc w:val="center"/>
              <w:rPr>
                <w:rFonts w:ascii="Arial" w:eastAsia="Times New Roman" w:hAnsi="Arial" w:cs="Arial"/>
                <w:color w:val="000000"/>
                <w:sz w:val="20"/>
                <w:szCs w:val="20"/>
              </w:rPr>
            </w:pPr>
          </w:p>
        </w:tc>
      </w:tr>
      <w:tr w:rsidR="006D7D5F" w:rsidRPr="006D7D5F" w14:paraId="375096B5" w14:textId="77777777" w:rsidTr="006D7D5F">
        <w:trPr>
          <w:trHeight w:val="255"/>
          <w:jc w:val="center"/>
        </w:trPr>
        <w:tc>
          <w:tcPr>
            <w:tcW w:w="3220" w:type="dxa"/>
            <w:tcBorders>
              <w:top w:val="nil"/>
              <w:left w:val="nil"/>
              <w:bottom w:val="nil"/>
              <w:right w:val="nil"/>
            </w:tcBorders>
            <w:shd w:val="clear" w:color="auto" w:fill="auto"/>
            <w:noWrap/>
            <w:vAlign w:val="bottom"/>
          </w:tcPr>
          <w:p w14:paraId="5FE19754" w14:textId="77777777" w:rsidR="006D7D5F" w:rsidRPr="006D7D5F" w:rsidRDefault="006D7D5F" w:rsidP="006D7D5F">
            <w:pPr>
              <w:spacing w:after="0" w:line="240" w:lineRule="auto"/>
              <w:jc w:val="center"/>
              <w:rPr>
                <w:rFonts w:ascii="Arial" w:eastAsia="Times New Roman" w:hAnsi="Arial" w:cs="Arial"/>
                <w:b/>
                <w:color w:val="000000"/>
                <w:sz w:val="20"/>
                <w:szCs w:val="20"/>
              </w:rPr>
            </w:pPr>
            <w:r w:rsidRPr="006D7D5F">
              <w:rPr>
                <w:rFonts w:ascii="Arial" w:eastAsia="Times New Roman" w:hAnsi="Arial" w:cs="Arial"/>
                <w:b/>
                <w:color w:val="000000"/>
                <w:sz w:val="20"/>
                <w:szCs w:val="20"/>
              </w:rPr>
              <w:t>Healthcare Need</w:t>
            </w:r>
          </w:p>
        </w:tc>
        <w:tc>
          <w:tcPr>
            <w:tcW w:w="3820" w:type="dxa"/>
            <w:tcBorders>
              <w:top w:val="nil"/>
              <w:left w:val="nil"/>
              <w:bottom w:val="nil"/>
              <w:right w:val="nil"/>
            </w:tcBorders>
            <w:shd w:val="clear" w:color="auto" w:fill="auto"/>
            <w:noWrap/>
            <w:vAlign w:val="bottom"/>
          </w:tcPr>
          <w:p w14:paraId="6C7749A1" w14:textId="77777777" w:rsidR="006D7D5F" w:rsidRPr="006D7D5F" w:rsidRDefault="006D7D5F" w:rsidP="006D7D5F">
            <w:pPr>
              <w:spacing w:after="0" w:line="240" w:lineRule="auto"/>
              <w:jc w:val="center"/>
              <w:rPr>
                <w:rFonts w:ascii="Arial" w:eastAsia="Times New Roman" w:hAnsi="Arial" w:cs="Arial"/>
                <w:b/>
                <w:color w:val="000000"/>
                <w:sz w:val="20"/>
                <w:szCs w:val="20"/>
              </w:rPr>
            </w:pPr>
            <w:r w:rsidRPr="006D7D5F">
              <w:rPr>
                <w:rFonts w:ascii="Arial" w:eastAsia="Times New Roman" w:hAnsi="Arial" w:cs="Arial"/>
                <w:b/>
                <w:color w:val="000000"/>
                <w:sz w:val="20"/>
                <w:szCs w:val="20"/>
              </w:rPr>
              <w:t>Times Mentioned</w:t>
            </w:r>
          </w:p>
        </w:tc>
      </w:tr>
      <w:tr w:rsidR="006D7D5F" w:rsidRPr="006D7D5F" w14:paraId="23BD8166" w14:textId="77777777" w:rsidTr="006D7D5F">
        <w:trPr>
          <w:trHeight w:val="255"/>
          <w:jc w:val="center"/>
        </w:trPr>
        <w:tc>
          <w:tcPr>
            <w:tcW w:w="3220" w:type="dxa"/>
            <w:tcBorders>
              <w:top w:val="nil"/>
              <w:left w:val="nil"/>
              <w:bottom w:val="nil"/>
              <w:right w:val="nil"/>
            </w:tcBorders>
            <w:shd w:val="clear" w:color="auto" w:fill="auto"/>
            <w:noWrap/>
            <w:vAlign w:val="bottom"/>
          </w:tcPr>
          <w:p w14:paraId="29B262EA"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Emergency Department</w:t>
            </w:r>
          </w:p>
        </w:tc>
        <w:tc>
          <w:tcPr>
            <w:tcW w:w="3820" w:type="dxa"/>
            <w:tcBorders>
              <w:top w:val="nil"/>
              <w:left w:val="nil"/>
              <w:bottom w:val="nil"/>
              <w:right w:val="nil"/>
            </w:tcBorders>
            <w:shd w:val="clear" w:color="auto" w:fill="auto"/>
            <w:noWrap/>
            <w:vAlign w:val="bottom"/>
          </w:tcPr>
          <w:p w14:paraId="3B897796"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65</w:t>
            </w:r>
          </w:p>
        </w:tc>
      </w:tr>
      <w:tr w:rsidR="006D7D5F" w:rsidRPr="006D7D5F" w14:paraId="5A782A8B" w14:textId="77777777" w:rsidTr="006D7D5F">
        <w:trPr>
          <w:trHeight w:val="255"/>
          <w:jc w:val="center"/>
        </w:trPr>
        <w:tc>
          <w:tcPr>
            <w:tcW w:w="3220" w:type="dxa"/>
            <w:tcBorders>
              <w:top w:val="nil"/>
              <w:left w:val="nil"/>
              <w:bottom w:val="nil"/>
              <w:right w:val="nil"/>
            </w:tcBorders>
            <w:shd w:val="clear" w:color="auto" w:fill="auto"/>
            <w:noWrap/>
            <w:vAlign w:val="bottom"/>
          </w:tcPr>
          <w:p w14:paraId="3819D99B" w14:textId="69C96291" w:rsidR="006D7D5F" w:rsidRPr="006D7D5F" w:rsidRDefault="006D7D5F" w:rsidP="006D7D5F">
            <w:pPr>
              <w:spacing w:after="0" w:line="240" w:lineRule="auto"/>
              <w:jc w:val="center"/>
              <w:rPr>
                <w:rFonts w:ascii="Arial" w:eastAsia="Times New Roman" w:hAnsi="Arial" w:cs="Arial"/>
                <w:color w:val="000000"/>
                <w:sz w:val="20"/>
                <w:szCs w:val="20"/>
              </w:rPr>
            </w:pPr>
            <w:r w:rsidRPr="008804B4">
              <w:rPr>
                <w:rFonts w:ascii="Arial" w:eastAsia="Times New Roman" w:hAnsi="Arial" w:cs="Arial"/>
                <w:noProof/>
                <w:color w:val="000000"/>
                <w:sz w:val="20"/>
                <w:szCs w:val="20"/>
              </w:rPr>
              <w:t>Long</w:t>
            </w:r>
            <w:r w:rsidR="008804B4">
              <w:rPr>
                <w:rFonts w:ascii="Arial" w:eastAsia="Times New Roman" w:hAnsi="Arial" w:cs="Arial"/>
                <w:noProof/>
                <w:color w:val="000000"/>
                <w:sz w:val="20"/>
                <w:szCs w:val="20"/>
              </w:rPr>
              <w:t>-</w:t>
            </w:r>
            <w:r w:rsidRPr="008804B4">
              <w:rPr>
                <w:rFonts w:ascii="Arial" w:eastAsia="Times New Roman" w:hAnsi="Arial" w:cs="Arial"/>
                <w:noProof/>
                <w:color w:val="000000"/>
                <w:sz w:val="20"/>
                <w:szCs w:val="20"/>
              </w:rPr>
              <w:t>Term</w:t>
            </w:r>
            <w:r w:rsidRPr="006D7D5F">
              <w:rPr>
                <w:rFonts w:ascii="Arial" w:eastAsia="Times New Roman" w:hAnsi="Arial" w:cs="Arial"/>
                <w:color w:val="000000"/>
                <w:sz w:val="20"/>
                <w:szCs w:val="20"/>
              </w:rPr>
              <w:t xml:space="preserve"> Care</w:t>
            </w:r>
          </w:p>
        </w:tc>
        <w:tc>
          <w:tcPr>
            <w:tcW w:w="3820" w:type="dxa"/>
            <w:tcBorders>
              <w:top w:val="nil"/>
              <w:left w:val="nil"/>
              <w:bottom w:val="nil"/>
              <w:right w:val="nil"/>
            </w:tcBorders>
            <w:shd w:val="clear" w:color="auto" w:fill="auto"/>
            <w:noWrap/>
            <w:vAlign w:val="bottom"/>
          </w:tcPr>
          <w:p w14:paraId="52BDE7F3"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27</w:t>
            </w:r>
          </w:p>
        </w:tc>
      </w:tr>
      <w:tr w:rsidR="006D7D5F" w:rsidRPr="006D7D5F" w14:paraId="73E07AD1" w14:textId="77777777" w:rsidTr="006D7D5F">
        <w:trPr>
          <w:trHeight w:val="255"/>
          <w:jc w:val="center"/>
        </w:trPr>
        <w:tc>
          <w:tcPr>
            <w:tcW w:w="3220" w:type="dxa"/>
            <w:tcBorders>
              <w:top w:val="nil"/>
              <w:left w:val="nil"/>
              <w:bottom w:val="nil"/>
              <w:right w:val="nil"/>
            </w:tcBorders>
            <w:shd w:val="clear" w:color="auto" w:fill="auto"/>
            <w:noWrap/>
            <w:vAlign w:val="bottom"/>
          </w:tcPr>
          <w:p w14:paraId="4F050B75"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Obstetrics</w:t>
            </w:r>
          </w:p>
        </w:tc>
        <w:tc>
          <w:tcPr>
            <w:tcW w:w="3820" w:type="dxa"/>
            <w:tcBorders>
              <w:top w:val="nil"/>
              <w:left w:val="nil"/>
              <w:bottom w:val="nil"/>
              <w:right w:val="nil"/>
            </w:tcBorders>
            <w:shd w:val="clear" w:color="auto" w:fill="auto"/>
            <w:noWrap/>
            <w:vAlign w:val="bottom"/>
          </w:tcPr>
          <w:p w14:paraId="0F95761A"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26</w:t>
            </w:r>
          </w:p>
        </w:tc>
      </w:tr>
      <w:tr w:rsidR="006D7D5F" w:rsidRPr="006D7D5F" w14:paraId="3681F87F" w14:textId="77777777" w:rsidTr="006D7D5F">
        <w:trPr>
          <w:trHeight w:val="255"/>
          <w:jc w:val="center"/>
        </w:trPr>
        <w:tc>
          <w:tcPr>
            <w:tcW w:w="3220" w:type="dxa"/>
            <w:tcBorders>
              <w:top w:val="nil"/>
              <w:left w:val="nil"/>
              <w:bottom w:val="nil"/>
              <w:right w:val="nil"/>
            </w:tcBorders>
            <w:shd w:val="clear" w:color="auto" w:fill="auto"/>
            <w:noWrap/>
            <w:vAlign w:val="bottom"/>
          </w:tcPr>
          <w:p w14:paraId="05D486AF"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Acute Care</w:t>
            </w:r>
          </w:p>
        </w:tc>
        <w:tc>
          <w:tcPr>
            <w:tcW w:w="3820" w:type="dxa"/>
            <w:tcBorders>
              <w:top w:val="nil"/>
              <w:left w:val="nil"/>
              <w:bottom w:val="nil"/>
              <w:right w:val="nil"/>
            </w:tcBorders>
            <w:shd w:val="clear" w:color="auto" w:fill="auto"/>
            <w:noWrap/>
            <w:vAlign w:val="bottom"/>
          </w:tcPr>
          <w:p w14:paraId="453FAAA3"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22</w:t>
            </w:r>
          </w:p>
        </w:tc>
      </w:tr>
      <w:tr w:rsidR="006D7D5F" w:rsidRPr="006D7D5F" w14:paraId="43731C10" w14:textId="77777777" w:rsidTr="006D7D5F">
        <w:trPr>
          <w:trHeight w:val="255"/>
          <w:jc w:val="center"/>
        </w:trPr>
        <w:tc>
          <w:tcPr>
            <w:tcW w:w="3220" w:type="dxa"/>
            <w:tcBorders>
              <w:top w:val="nil"/>
              <w:left w:val="nil"/>
              <w:bottom w:val="nil"/>
              <w:right w:val="nil"/>
            </w:tcBorders>
            <w:shd w:val="clear" w:color="auto" w:fill="auto"/>
            <w:noWrap/>
            <w:vAlign w:val="bottom"/>
          </w:tcPr>
          <w:p w14:paraId="3326EC57"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Surgery</w:t>
            </w:r>
          </w:p>
        </w:tc>
        <w:tc>
          <w:tcPr>
            <w:tcW w:w="3820" w:type="dxa"/>
            <w:tcBorders>
              <w:top w:val="nil"/>
              <w:left w:val="nil"/>
              <w:bottom w:val="nil"/>
              <w:right w:val="nil"/>
            </w:tcBorders>
            <w:shd w:val="clear" w:color="auto" w:fill="auto"/>
            <w:noWrap/>
            <w:vAlign w:val="bottom"/>
          </w:tcPr>
          <w:p w14:paraId="77459507"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19</w:t>
            </w:r>
          </w:p>
        </w:tc>
      </w:tr>
      <w:tr w:rsidR="006D7D5F" w:rsidRPr="006D7D5F" w14:paraId="2F83D25F" w14:textId="77777777" w:rsidTr="006D7D5F">
        <w:trPr>
          <w:trHeight w:val="255"/>
          <w:jc w:val="center"/>
        </w:trPr>
        <w:tc>
          <w:tcPr>
            <w:tcW w:w="3220" w:type="dxa"/>
            <w:tcBorders>
              <w:top w:val="nil"/>
              <w:left w:val="nil"/>
              <w:bottom w:val="nil"/>
              <w:right w:val="nil"/>
            </w:tcBorders>
            <w:shd w:val="clear" w:color="auto" w:fill="auto"/>
            <w:noWrap/>
            <w:vAlign w:val="bottom"/>
          </w:tcPr>
          <w:p w14:paraId="320868A8"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Radiology</w:t>
            </w:r>
          </w:p>
        </w:tc>
        <w:tc>
          <w:tcPr>
            <w:tcW w:w="3820" w:type="dxa"/>
            <w:tcBorders>
              <w:top w:val="nil"/>
              <w:left w:val="nil"/>
              <w:bottom w:val="nil"/>
              <w:right w:val="nil"/>
            </w:tcBorders>
            <w:shd w:val="clear" w:color="auto" w:fill="auto"/>
            <w:noWrap/>
            <w:vAlign w:val="bottom"/>
          </w:tcPr>
          <w:p w14:paraId="07A3BC84"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14</w:t>
            </w:r>
          </w:p>
        </w:tc>
      </w:tr>
      <w:tr w:rsidR="006D7D5F" w:rsidRPr="006D7D5F" w14:paraId="20BDCE6E" w14:textId="77777777" w:rsidTr="006D7D5F">
        <w:trPr>
          <w:trHeight w:val="255"/>
          <w:jc w:val="center"/>
        </w:trPr>
        <w:tc>
          <w:tcPr>
            <w:tcW w:w="3220" w:type="dxa"/>
            <w:tcBorders>
              <w:top w:val="nil"/>
              <w:left w:val="nil"/>
              <w:bottom w:val="nil"/>
              <w:right w:val="nil"/>
            </w:tcBorders>
            <w:shd w:val="clear" w:color="auto" w:fill="auto"/>
            <w:noWrap/>
            <w:vAlign w:val="bottom"/>
          </w:tcPr>
          <w:p w14:paraId="6F2A45C0"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highlight w:val="yellow"/>
              </w:rPr>
              <w:t>Primary Care</w:t>
            </w:r>
          </w:p>
        </w:tc>
        <w:tc>
          <w:tcPr>
            <w:tcW w:w="3820" w:type="dxa"/>
            <w:tcBorders>
              <w:top w:val="nil"/>
              <w:left w:val="nil"/>
              <w:bottom w:val="nil"/>
              <w:right w:val="nil"/>
            </w:tcBorders>
            <w:shd w:val="clear" w:color="auto" w:fill="auto"/>
            <w:noWrap/>
            <w:vAlign w:val="bottom"/>
          </w:tcPr>
          <w:p w14:paraId="43C2BC47" w14:textId="08A2E171" w:rsidR="006D7D5F" w:rsidRPr="006D7D5F" w:rsidRDefault="00F2770A" w:rsidP="006D7D5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r>
      <w:tr w:rsidR="006D7D5F" w:rsidRPr="006D7D5F" w14:paraId="5B02C8BD" w14:textId="77777777" w:rsidTr="006D7D5F">
        <w:trPr>
          <w:trHeight w:val="255"/>
          <w:jc w:val="center"/>
        </w:trPr>
        <w:tc>
          <w:tcPr>
            <w:tcW w:w="3220" w:type="dxa"/>
            <w:tcBorders>
              <w:top w:val="nil"/>
              <w:left w:val="nil"/>
              <w:bottom w:val="nil"/>
              <w:right w:val="nil"/>
            </w:tcBorders>
            <w:shd w:val="clear" w:color="auto" w:fill="auto"/>
            <w:noWrap/>
            <w:vAlign w:val="bottom"/>
          </w:tcPr>
          <w:p w14:paraId="2CA51540"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Rehab</w:t>
            </w:r>
          </w:p>
        </w:tc>
        <w:tc>
          <w:tcPr>
            <w:tcW w:w="3820" w:type="dxa"/>
            <w:tcBorders>
              <w:top w:val="nil"/>
              <w:left w:val="nil"/>
              <w:bottom w:val="nil"/>
              <w:right w:val="nil"/>
            </w:tcBorders>
            <w:shd w:val="clear" w:color="auto" w:fill="auto"/>
            <w:noWrap/>
            <w:vAlign w:val="bottom"/>
          </w:tcPr>
          <w:p w14:paraId="542CF012"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8</w:t>
            </w:r>
          </w:p>
        </w:tc>
      </w:tr>
      <w:tr w:rsidR="006D7D5F" w:rsidRPr="006D7D5F" w14:paraId="308962F4" w14:textId="77777777" w:rsidTr="006D7D5F">
        <w:trPr>
          <w:trHeight w:val="255"/>
          <w:jc w:val="center"/>
        </w:trPr>
        <w:tc>
          <w:tcPr>
            <w:tcW w:w="3220" w:type="dxa"/>
            <w:tcBorders>
              <w:top w:val="nil"/>
              <w:left w:val="nil"/>
              <w:bottom w:val="nil"/>
              <w:right w:val="nil"/>
            </w:tcBorders>
            <w:shd w:val="clear" w:color="auto" w:fill="auto"/>
            <w:noWrap/>
            <w:vAlign w:val="bottom"/>
          </w:tcPr>
          <w:p w14:paraId="14DBF193"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Lab</w:t>
            </w:r>
          </w:p>
        </w:tc>
        <w:tc>
          <w:tcPr>
            <w:tcW w:w="3820" w:type="dxa"/>
            <w:tcBorders>
              <w:top w:val="nil"/>
              <w:left w:val="nil"/>
              <w:bottom w:val="nil"/>
              <w:right w:val="nil"/>
            </w:tcBorders>
            <w:shd w:val="clear" w:color="auto" w:fill="auto"/>
            <w:noWrap/>
            <w:vAlign w:val="bottom"/>
          </w:tcPr>
          <w:p w14:paraId="54CF51FE"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7</w:t>
            </w:r>
          </w:p>
        </w:tc>
      </w:tr>
      <w:tr w:rsidR="006D7D5F" w:rsidRPr="006D7D5F" w14:paraId="46EB1734" w14:textId="77777777" w:rsidTr="006D7D5F">
        <w:trPr>
          <w:trHeight w:val="255"/>
          <w:jc w:val="center"/>
        </w:trPr>
        <w:tc>
          <w:tcPr>
            <w:tcW w:w="3220" w:type="dxa"/>
            <w:tcBorders>
              <w:top w:val="nil"/>
              <w:left w:val="nil"/>
              <w:bottom w:val="nil"/>
              <w:right w:val="nil"/>
            </w:tcBorders>
            <w:shd w:val="clear" w:color="auto" w:fill="auto"/>
            <w:noWrap/>
            <w:vAlign w:val="bottom"/>
          </w:tcPr>
          <w:p w14:paraId="21A5F0C7"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highlight w:val="yellow"/>
              </w:rPr>
              <w:t>Urgent Care</w:t>
            </w:r>
          </w:p>
        </w:tc>
        <w:tc>
          <w:tcPr>
            <w:tcW w:w="3820" w:type="dxa"/>
            <w:tcBorders>
              <w:top w:val="nil"/>
              <w:left w:val="nil"/>
              <w:bottom w:val="nil"/>
              <w:right w:val="nil"/>
            </w:tcBorders>
            <w:shd w:val="clear" w:color="auto" w:fill="auto"/>
            <w:noWrap/>
            <w:vAlign w:val="bottom"/>
          </w:tcPr>
          <w:p w14:paraId="7612B65D"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6</w:t>
            </w:r>
          </w:p>
        </w:tc>
      </w:tr>
      <w:tr w:rsidR="006D7D5F" w:rsidRPr="006D7D5F" w14:paraId="31708644" w14:textId="77777777" w:rsidTr="006D7D5F">
        <w:trPr>
          <w:trHeight w:val="255"/>
          <w:jc w:val="center"/>
        </w:trPr>
        <w:tc>
          <w:tcPr>
            <w:tcW w:w="3220" w:type="dxa"/>
            <w:tcBorders>
              <w:top w:val="nil"/>
              <w:left w:val="nil"/>
              <w:bottom w:val="nil"/>
              <w:right w:val="nil"/>
            </w:tcBorders>
            <w:shd w:val="clear" w:color="auto" w:fill="auto"/>
            <w:noWrap/>
            <w:vAlign w:val="bottom"/>
          </w:tcPr>
          <w:p w14:paraId="43E604D3" w14:textId="0ACDED02"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Ancillary</w:t>
            </w:r>
            <w:r w:rsidR="00F2770A">
              <w:rPr>
                <w:rStyle w:val="FootnoteReference"/>
                <w:rFonts w:ascii="Arial" w:eastAsia="Times New Roman" w:hAnsi="Arial" w:cs="Arial"/>
                <w:color w:val="000000"/>
                <w:sz w:val="20"/>
                <w:szCs w:val="20"/>
              </w:rPr>
              <w:footnoteReference w:id="5"/>
            </w:r>
          </w:p>
        </w:tc>
        <w:tc>
          <w:tcPr>
            <w:tcW w:w="3820" w:type="dxa"/>
            <w:tcBorders>
              <w:top w:val="nil"/>
              <w:left w:val="nil"/>
              <w:bottom w:val="nil"/>
              <w:right w:val="nil"/>
            </w:tcBorders>
            <w:shd w:val="clear" w:color="auto" w:fill="auto"/>
            <w:noWrap/>
            <w:vAlign w:val="bottom"/>
          </w:tcPr>
          <w:p w14:paraId="6A53F1CF"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5</w:t>
            </w:r>
          </w:p>
        </w:tc>
      </w:tr>
      <w:tr w:rsidR="006D7D5F" w:rsidRPr="006D7D5F" w14:paraId="285ACEC4" w14:textId="77777777" w:rsidTr="006D7D5F">
        <w:trPr>
          <w:trHeight w:val="255"/>
          <w:jc w:val="center"/>
        </w:trPr>
        <w:tc>
          <w:tcPr>
            <w:tcW w:w="3220" w:type="dxa"/>
            <w:tcBorders>
              <w:top w:val="nil"/>
              <w:left w:val="nil"/>
              <w:bottom w:val="nil"/>
              <w:right w:val="nil"/>
            </w:tcBorders>
            <w:shd w:val="clear" w:color="auto" w:fill="auto"/>
            <w:noWrap/>
            <w:vAlign w:val="bottom"/>
          </w:tcPr>
          <w:p w14:paraId="44DBA00A"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Education</w:t>
            </w:r>
          </w:p>
        </w:tc>
        <w:tc>
          <w:tcPr>
            <w:tcW w:w="3820" w:type="dxa"/>
            <w:tcBorders>
              <w:top w:val="nil"/>
              <w:left w:val="nil"/>
              <w:bottom w:val="nil"/>
              <w:right w:val="nil"/>
            </w:tcBorders>
            <w:shd w:val="clear" w:color="auto" w:fill="auto"/>
            <w:noWrap/>
            <w:vAlign w:val="bottom"/>
          </w:tcPr>
          <w:p w14:paraId="38978875"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4</w:t>
            </w:r>
          </w:p>
        </w:tc>
      </w:tr>
      <w:tr w:rsidR="006D7D5F" w:rsidRPr="006D7D5F" w14:paraId="37266B48" w14:textId="77777777" w:rsidTr="006D7D5F">
        <w:trPr>
          <w:trHeight w:val="255"/>
          <w:jc w:val="center"/>
        </w:trPr>
        <w:tc>
          <w:tcPr>
            <w:tcW w:w="3220" w:type="dxa"/>
            <w:tcBorders>
              <w:top w:val="nil"/>
              <w:left w:val="nil"/>
              <w:bottom w:val="nil"/>
              <w:right w:val="nil"/>
            </w:tcBorders>
            <w:shd w:val="clear" w:color="auto" w:fill="auto"/>
            <w:noWrap/>
            <w:vAlign w:val="bottom"/>
          </w:tcPr>
          <w:p w14:paraId="3EBAFC03"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Swing Bed</w:t>
            </w:r>
          </w:p>
        </w:tc>
        <w:tc>
          <w:tcPr>
            <w:tcW w:w="3820" w:type="dxa"/>
            <w:tcBorders>
              <w:top w:val="nil"/>
              <w:left w:val="nil"/>
              <w:bottom w:val="nil"/>
              <w:right w:val="nil"/>
            </w:tcBorders>
            <w:shd w:val="clear" w:color="auto" w:fill="auto"/>
            <w:noWrap/>
            <w:vAlign w:val="bottom"/>
          </w:tcPr>
          <w:p w14:paraId="2662CB85"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4</w:t>
            </w:r>
          </w:p>
        </w:tc>
      </w:tr>
      <w:tr w:rsidR="006D7D5F" w:rsidRPr="006D7D5F" w14:paraId="7E9893F3" w14:textId="77777777" w:rsidTr="006D7D5F">
        <w:trPr>
          <w:trHeight w:val="255"/>
          <w:jc w:val="center"/>
        </w:trPr>
        <w:tc>
          <w:tcPr>
            <w:tcW w:w="3220" w:type="dxa"/>
            <w:tcBorders>
              <w:top w:val="nil"/>
              <w:left w:val="nil"/>
              <w:bottom w:val="nil"/>
              <w:right w:val="nil"/>
            </w:tcBorders>
            <w:shd w:val="clear" w:color="auto" w:fill="auto"/>
            <w:noWrap/>
            <w:vAlign w:val="bottom"/>
          </w:tcPr>
          <w:p w14:paraId="57EE8B50" w14:textId="77777777" w:rsidR="006D7D5F" w:rsidRPr="006D7D5F" w:rsidRDefault="006D7D5F" w:rsidP="006D7D5F">
            <w:pPr>
              <w:spacing w:after="0" w:line="240" w:lineRule="auto"/>
              <w:jc w:val="center"/>
              <w:rPr>
                <w:rFonts w:ascii="Arial" w:eastAsia="Times New Roman" w:hAnsi="Arial" w:cs="Arial"/>
                <w:color w:val="000000"/>
                <w:sz w:val="20"/>
                <w:szCs w:val="20"/>
                <w:highlight w:val="yellow"/>
              </w:rPr>
            </w:pPr>
            <w:r w:rsidRPr="006D7D5F">
              <w:rPr>
                <w:rFonts w:ascii="Arial" w:eastAsia="Times New Roman" w:hAnsi="Arial" w:cs="Arial"/>
                <w:color w:val="000000"/>
                <w:sz w:val="20"/>
                <w:szCs w:val="20"/>
                <w:highlight w:val="yellow"/>
              </w:rPr>
              <w:t>Geriatrics</w:t>
            </w:r>
          </w:p>
        </w:tc>
        <w:tc>
          <w:tcPr>
            <w:tcW w:w="3820" w:type="dxa"/>
            <w:tcBorders>
              <w:top w:val="nil"/>
              <w:left w:val="nil"/>
              <w:bottom w:val="nil"/>
              <w:right w:val="nil"/>
            </w:tcBorders>
            <w:shd w:val="clear" w:color="auto" w:fill="auto"/>
            <w:noWrap/>
            <w:vAlign w:val="bottom"/>
          </w:tcPr>
          <w:p w14:paraId="756353F3"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4</w:t>
            </w:r>
          </w:p>
        </w:tc>
      </w:tr>
      <w:tr w:rsidR="006D7D5F" w:rsidRPr="006D7D5F" w14:paraId="1A0A6191" w14:textId="77777777" w:rsidTr="006D7D5F">
        <w:trPr>
          <w:trHeight w:val="255"/>
          <w:jc w:val="center"/>
        </w:trPr>
        <w:tc>
          <w:tcPr>
            <w:tcW w:w="3220" w:type="dxa"/>
            <w:tcBorders>
              <w:top w:val="nil"/>
              <w:left w:val="nil"/>
              <w:bottom w:val="nil"/>
              <w:right w:val="nil"/>
            </w:tcBorders>
            <w:shd w:val="clear" w:color="auto" w:fill="auto"/>
            <w:noWrap/>
            <w:vAlign w:val="bottom"/>
          </w:tcPr>
          <w:p w14:paraId="3E70C917" w14:textId="77777777" w:rsidR="006D7D5F" w:rsidRPr="006D7D5F" w:rsidRDefault="006D7D5F" w:rsidP="006D7D5F">
            <w:pPr>
              <w:spacing w:after="0" w:line="240" w:lineRule="auto"/>
              <w:jc w:val="center"/>
              <w:rPr>
                <w:rFonts w:ascii="Arial" w:eastAsia="Times New Roman" w:hAnsi="Arial" w:cs="Arial"/>
                <w:color w:val="000000"/>
                <w:sz w:val="20"/>
                <w:szCs w:val="20"/>
                <w:highlight w:val="yellow"/>
              </w:rPr>
            </w:pPr>
            <w:r w:rsidRPr="006D7D5F">
              <w:rPr>
                <w:rFonts w:ascii="Arial" w:eastAsia="Times New Roman" w:hAnsi="Arial" w:cs="Arial"/>
                <w:color w:val="000000"/>
                <w:sz w:val="20"/>
                <w:szCs w:val="20"/>
                <w:highlight w:val="yellow"/>
              </w:rPr>
              <w:t>Veteran Services</w:t>
            </w:r>
          </w:p>
        </w:tc>
        <w:tc>
          <w:tcPr>
            <w:tcW w:w="3820" w:type="dxa"/>
            <w:tcBorders>
              <w:top w:val="nil"/>
              <w:left w:val="nil"/>
              <w:bottom w:val="nil"/>
              <w:right w:val="nil"/>
            </w:tcBorders>
            <w:shd w:val="clear" w:color="auto" w:fill="auto"/>
            <w:noWrap/>
            <w:vAlign w:val="bottom"/>
          </w:tcPr>
          <w:p w14:paraId="07DF3BEB"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4</w:t>
            </w:r>
          </w:p>
        </w:tc>
      </w:tr>
      <w:tr w:rsidR="006D7D5F" w:rsidRPr="006D7D5F" w14:paraId="7C21C9B8" w14:textId="77777777" w:rsidTr="006D7D5F">
        <w:trPr>
          <w:trHeight w:val="255"/>
          <w:jc w:val="center"/>
        </w:trPr>
        <w:tc>
          <w:tcPr>
            <w:tcW w:w="3220" w:type="dxa"/>
            <w:tcBorders>
              <w:top w:val="nil"/>
              <w:left w:val="nil"/>
              <w:bottom w:val="nil"/>
              <w:right w:val="nil"/>
            </w:tcBorders>
            <w:shd w:val="clear" w:color="auto" w:fill="auto"/>
            <w:noWrap/>
            <w:vAlign w:val="bottom"/>
          </w:tcPr>
          <w:p w14:paraId="1B4DBE30" w14:textId="77777777" w:rsidR="006D7D5F" w:rsidRPr="006D7D5F" w:rsidRDefault="006D7D5F" w:rsidP="006D7D5F">
            <w:pPr>
              <w:spacing w:after="0" w:line="240" w:lineRule="auto"/>
              <w:jc w:val="center"/>
              <w:rPr>
                <w:rFonts w:ascii="Arial" w:eastAsia="Times New Roman" w:hAnsi="Arial" w:cs="Arial"/>
                <w:color w:val="000000"/>
                <w:sz w:val="20"/>
                <w:szCs w:val="20"/>
                <w:highlight w:val="yellow"/>
              </w:rPr>
            </w:pPr>
            <w:r w:rsidRPr="006D7D5F">
              <w:rPr>
                <w:rFonts w:ascii="Arial" w:eastAsia="Times New Roman" w:hAnsi="Arial" w:cs="Arial"/>
                <w:color w:val="000000"/>
                <w:sz w:val="20"/>
                <w:szCs w:val="20"/>
                <w:highlight w:val="yellow"/>
              </w:rPr>
              <w:t>Assisted Living</w:t>
            </w:r>
          </w:p>
        </w:tc>
        <w:tc>
          <w:tcPr>
            <w:tcW w:w="3820" w:type="dxa"/>
            <w:tcBorders>
              <w:top w:val="nil"/>
              <w:left w:val="nil"/>
              <w:bottom w:val="nil"/>
              <w:right w:val="nil"/>
            </w:tcBorders>
            <w:shd w:val="clear" w:color="auto" w:fill="auto"/>
            <w:noWrap/>
            <w:vAlign w:val="bottom"/>
          </w:tcPr>
          <w:p w14:paraId="1085E7FF"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3</w:t>
            </w:r>
          </w:p>
        </w:tc>
      </w:tr>
      <w:tr w:rsidR="006D7D5F" w:rsidRPr="006D7D5F" w14:paraId="3EF22E16" w14:textId="77777777" w:rsidTr="006D7D5F">
        <w:trPr>
          <w:trHeight w:val="255"/>
          <w:jc w:val="center"/>
        </w:trPr>
        <w:tc>
          <w:tcPr>
            <w:tcW w:w="3220" w:type="dxa"/>
            <w:tcBorders>
              <w:top w:val="nil"/>
              <w:left w:val="nil"/>
              <w:bottom w:val="nil"/>
              <w:right w:val="nil"/>
            </w:tcBorders>
            <w:shd w:val="clear" w:color="auto" w:fill="auto"/>
            <w:noWrap/>
            <w:vAlign w:val="bottom"/>
          </w:tcPr>
          <w:p w14:paraId="37449EDE" w14:textId="77777777" w:rsidR="006D7D5F" w:rsidRPr="006D7D5F" w:rsidRDefault="006D7D5F" w:rsidP="006D7D5F">
            <w:pPr>
              <w:spacing w:after="0" w:line="240" w:lineRule="auto"/>
              <w:jc w:val="center"/>
              <w:rPr>
                <w:rFonts w:ascii="Arial" w:eastAsia="Times New Roman" w:hAnsi="Arial" w:cs="Arial"/>
                <w:color w:val="000000"/>
                <w:sz w:val="20"/>
                <w:szCs w:val="20"/>
                <w:highlight w:val="yellow"/>
              </w:rPr>
            </w:pPr>
            <w:r w:rsidRPr="006D7D5F">
              <w:rPr>
                <w:rFonts w:ascii="Arial" w:eastAsia="Times New Roman" w:hAnsi="Arial" w:cs="Arial"/>
                <w:color w:val="000000"/>
                <w:sz w:val="20"/>
                <w:szCs w:val="20"/>
                <w:highlight w:val="yellow"/>
              </w:rPr>
              <w:t>Behavioral Health</w:t>
            </w:r>
          </w:p>
        </w:tc>
        <w:tc>
          <w:tcPr>
            <w:tcW w:w="3820" w:type="dxa"/>
            <w:tcBorders>
              <w:top w:val="nil"/>
              <w:left w:val="nil"/>
              <w:bottom w:val="nil"/>
              <w:right w:val="nil"/>
            </w:tcBorders>
            <w:shd w:val="clear" w:color="auto" w:fill="auto"/>
            <w:noWrap/>
            <w:vAlign w:val="bottom"/>
          </w:tcPr>
          <w:p w14:paraId="5E8F6A69"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2</w:t>
            </w:r>
          </w:p>
        </w:tc>
      </w:tr>
      <w:tr w:rsidR="006D7D5F" w:rsidRPr="006D7D5F" w14:paraId="1548FF57" w14:textId="77777777" w:rsidTr="006D7D5F">
        <w:trPr>
          <w:trHeight w:val="255"/>
          <w:jc w:val="center"/>
        </w:trPr>
        <w:tc>
          <w:tcPr>
            <w:tcW w:w="3220" w:type="dxa"/>
            <w:tcBorders>
              <w:top w:val="nil"/>
              <w:left w:val="nil"/>
              <w:bottom w:val="nil"/>
              <w:right w:val="nil"/>
            </w:tcBorders>
            <w:shd w:val="clear" w:color="auto" w:fill="auto"/>
            <w:noWrap/>
            <w:vAlign w:val="bottom"/>
          </w:tcPr>
          <w:p w14:paraId="6BDEEA11" w14:textId="77777777" w:rsidR="006D7D5F" w:rsidRPr="006D7D5F" w:rsidRDefault="006D7D5F" w:rsidP="006D7D5F">
            <w:pPr>
              <w:spacing w:after="0" w:line="240" w:lineRule="auto"/>
              <w:jc w:val="center"/>
              <w:rPr>
                <w:rFonts w:ascii="Arial" w:eastAsia="Times New Roman" w:hAnsi="Arial" w:cs="Arial"/>
                <w:color w:val="000000"/>
                <w:sz w:val="20"/>
                <w:szCs w:val="20"/>
                <w:highlight w:val="yellow"/>
              </w:rPr>
            </w:pPr>
            <w:r w:rsidRPr="006D7D5F">
              <w:rPr>
                <w:rFonts w:ascii="Arial" w:eastAsia="Times New Roman" w:hAnsi="Arial" w:cs="Arial"/>
                <w:color w:val="000000"/>
                <w:sz w:val="20"/>
                <w:szCs w:val="20"/>
                <w:highlight w:val="yellow"/>
              </w:rPr>
              <w:t>Funeral Home</w:t>
            </w:r>
          </w:p>
        </w:tc>
        <w:tc>
          <w:tcPr>
            <w:tcW w:w="3820" w:type="dxa"/>
            <w:tcBorders>
              <w:top w:val="nil"/>
              <w:left w:val="nil"/>
              <w:bottom w:val="nil"/>
              <w:right w:val="nil"/>
            </w:tcBorders>
            <w:shd w:val="clear" w:color="auto" w:fill="auto"/>
            <w:noWrap/>
            <w:vAlign w:val="bottom"/>
          </w:tcPr>
          <w:p w14:paraId="61C6737A"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2</w:t>
            </w:r>
          </w:p>
        </w:tc>
      </w:tr>
      <w:tr w:rsidR="006D7D5F" w:rsidRPr="006D7D5F" w14:paraId="1FC98D6C" w14:textId="77777777" w:rsidTr="006D7D5F">
        <w:trPr>
          <w:trHeight w:val="255"/>
          <w:jc w:val="center"/>
        </w:trPr>
        <w:tc>
          <w:tcPr>
            <w:tcW w:w="3220" w:type="dxa"/>
            <w:tcBorders>
              <w:top w:val="nil"/>
              <w:left w:val="nil"/>
              <w:bottom w:val="nil"/>
              <w:right w:val="nil"/>
            </w:tcBorders>
            <w:shd w:val="clear" w:color="auto" w:fill="auto"/>
            <w:noWrap/>
            <w:vAlign w:val="bottom"/>
          </w:tcPr>
          <w:p w14:paraId="2C78754A" w14:textId="77777777" w:rsidR="006D7D5F" w:rsidRPr="006D7D5F" w:rsidRDefault="006D7D5F" w:rsidP="006D7D5F">
            <w:pPr>
              <w:spacing w:after="0" w:line="240" w:lineRule="auto"/>
              <w:jc w:val="center"/>
              <w:rPr>
                <w:rFonts w:ascii="Arial" w:eastAsia="Times New Roman" w:hAnsi="Arial" w:cs="Arial"/>
                <w:color w:val="000000"/>
                <w:sz w:val="20"/>
                <w:szCs w:val="20"/>
                <w:highlight w:val="yellow"/>
              </w:rPr>
            </w:pPr>
            <w:r w:rsidRPr="006D7D5F">
              <w:rPr>
                <w:rFonts w:ascii="Arial" w:eastAsia="Times New Roman" w:hAnsi="Arial" w:cs="Arial"/>
                <w:color w:val="000000"/>
                <w:sz w:val="20"/>
                <w:szCs w:val="20"/>
                <w:highlight w:val="yellow"/>
              </w:rPr>
              <w:t>Oncology</w:t>
            </w:r>
          </w:p>
        </w:tc>
        <w:tc>
          <w:tcPr>
            <w:tcW w:w="3820" w:type="dxa"/>
            <w:tcBorders>
              <w:top w:val="nil"/>
              <w:left w:val="nil"/>
              <w:bottom w:val="nil"/>
              <w:right w:val="nil"/>
            </w:tcBorders>
            <w:shd w:val="clear" w:color="auto" w:fill="auto"/>
            <w:noWrap/>
            <w:vAlign w:val="bottom"/>
          </w:tcPr>
          <w:p w14:paraId="243852B4" w14:textId="77777777" w:rsidR="006D7D5F" w:rsidRPr="006D7D5F" w:rsidRDefault="006D7D5F" w:rsidP="006D7D5F">
            <w:pPr>
              <w:spacing w:after="0" w:line="240" w:lineRule="auto"/>
              <w:jc w:val="center"/>
              <w:rPr>
                <w:rFonts w:ascii="Arial" w:eastAsia="Times New Roman" w:hAnsi="Arial" w:cs="Arial"/>
                <w:color w:val="000000"/>
                <w:sz w:val="20"/>
                <w:szCs w:val="20"/>
              </w:rPr>
            </w:pPr>
            <w:r w:rsidRPr="006D7D5F">
              <w:rPr>
                <w:rFonts w:ascii="Arial" w:eastAsia="Times New Roman" w:hAnsi="Arial" w:cs="Arial"/>
                <w:color w:val="000000"/>
                <w:sz w:val="20"/>
                <w:szCs w:val="20"/>
              </w:rPr>
              <w:t>2</w:t>
            </w:r>
          </w:p>
        </w:tc>
      </w:tr>
    </w:tbl>
    <w:p w14:paraId="28972BF5" w14:textId="77777777" w:rsidR="006D7D5F" w:rsidRDefault="006D7D5F" w:rsidP="00A41E19"/>
    <w:p w14:paraId="56244E28" w14:textId="77777777" w:rsidR="006D7D5F" w:rsidRPr="00A41E19" w:rsidRDefault="006D7D5F" w:rsidP="00A41E19"/>
    <w:p w14:paraId="3FB09B71" w14:textId="05A4E700" w:rsidR="002F6378" w:rsidRDefault="00F2770A" w:rsidP="00DB5E8E">
      <w:r>
        <w:t>The highlighted responses are services not currently offered or</w:t>
      </w:r>
      <w:r w:rsidR="00630F54">
        <w:t>,</w:t>
      </w:r>
      <w:r>
        <w:t xml:space="preserve"> in the case of Veteran Services, Geriatrics, and Oncology</w:t>
      </w:r>
      <w:r w:rsidR="00630F54">
        <w:t>,</w:t>
      </w:r>
      <w:r>
        <w:t xml:space="preserve"> limited scope available, but they could </w:t>
      </w:r>
      <w:r w:rsidRPr="008804B4">
        <w:rPr>
          <w:noProof/>
        </w:rPr>
        <w:t>be expanded</w:t>
      </w:r>
      <w:r>
        <w:t xml:space="preserve">.  </w:t>
      </w:r>
      <w:r w:rsidR="008804B4">
        <w:t xml:space="preserve">Previously, </w:t>
      </w:r>
      <w:r>
        <w:t>Primary Care, a VA Clinic, and the Assisted Living all</w:t>
      </w:r>
      <w:r w:rsidR="008804B4" w:rsidRPr="008804B4">
        <w:rPr>
          <w:noProof/>
        </w:rPr>
        <w:t xml:space="preserve"> </w:t>
      </w:r>
      <w:r w:rsidRPr="008804B4">
        <w:rPr>
          <w:noProof/>
        </w:rPr>
        <w:t>were offered</w:t>
      </w:r>
      <w:r>
        <w:t xml:space="preserve"> by NVHD but had </w:t>
      </w:r>
      <w:r w:rsidRPr="008804B4">
        <w:rPr>
          <w:noProof/>
        </w:rPr>
        <w:t>been discontinued</w:t>
      </w:r>
      <w:r>
        <w:t>.</w:t>
      </w:r>
    </w:p>
    <w:p w14:paraId="7538C773" w14:textId="1E487453" w:rsidR="00F2770A" w:rsidRDefault="00F2770A" w:rsidP="00DB5E8E"/>
    <w:p w14:paraId="5CA35D35" w14:textId="023B97EB" w:rsidR="00F2770A" w:rsidRDefault="00F2770A">
      <w:pPr>
        <w:spacing w:after="0" w:line="240" w:lineRule="auto"/>
      </w:pPr>
      <w:r>
        <w:br w:type="page"/>
      </w:r>
    </w:p>
    <w:p w14:paraId="433FC7CC" w14:textId="5216B60D" w:rsidR="00F2770A" w:rsidRDefault="009C66EF" w:rsidP="00F2770A">
      <w:pPr>
        <w:pStyle w:val="Heading1"/>
      </w:pPr>
      <w:bookmarkStart w:id="11" w:name="_Toc529973022"/>
      <w:r>
        <w:lastRenderedPageBreak/>
        <w:t>Q</w:t>
      </w:r>
      <w:r w:rsidR="009F12B1">
        <w:t>10</w:t>
      </w:r>
      <w:r>
        <w:t xml:space="preserve">. </w:t>
      </w:r>
      <w:r w:rsidR="00F2770A">
        <w:t>Services Not Offered:</w:t>
      </w:r>
      <w:bookmarkEnd w:id="11"/>
    </w:p>
    <w:p w14:paraId="05AE21C8" w14:textId="77777777" w:rsidR="009C66EF" w:rsidRDefault="009C66EF" w:rsidP="00F2770A"/>
    <w:p w14:paraId="489CA34F" w14:textId="0290BCF8" w:rsidR="00F2770A" w:rsidRDefault="00F2770A" w:rsidP="00F2770A">
      <w:r>
        <w:t xml:space="preserve">The next question asked </w:t>
      </w:r>
      <w:r w:rsidR="00EE037A">
        <w:t xml:space="preserve">respondents to identify what services that were not currently </w:t>
      </w:r>
      <w:r w:rsidR="00EE037A" w:rsidRPr="008804B4">
        <w:rPr>
          <w:noProof/>
        </w:rPr>
        <w:t>being offered</w:t>
      </w:r>
      <w:r w:rsidR="00EE037A">
        <w:t xml:space="preserve"> would </w:t>
      </w:r>
      <w:r w:rsidR="00486786">
        <w:t>most benefit</w:t>
      </w:r>
      <w:r w:rsidR="00EE037A">
        <w:t xml:space="preserve"> the community.  </w:t>
      </w:r>
    </w:p>
    <w:tbl>
      <w:tblPr>
        <w:tblW w:w="4700" w:type="dxa"/>
        <w:jc w:val="center"/>
        <w:tblLook w:val="04A0" w:firstRow="1" w:lastRow="0" w:firstColumn="1" w:lastColumn="0" w:noHBand="0" w:noVBand="1"/>
      </w:tblPr>
      <w:tblGrid>
        <w:gridCol w:w="2440"/>
        <w:gridCol w:w="2260"/>
      </w:tblGrid>
      <w:tr w:rsidR="00486786" w:rsidRPr="00486786" w14:paraId="188E65C4" w14:textId="77777777" w:rsidTr="00486786">
        <w:trPr>
          <w:trHeight w:val="255"/>
          <w:jc w:val="center"/>
        </w:trPr>
        <w:tc>
          <w:tcPr>
            <w:tcW w:w="2440" w:type="dxa"/>
            <w:tcBorders>
              <w:top w:val="nil"/>
              <w:left w:val="nil"/>
              <w:bottom w:val="nil"/>
              <w:right w:val="nil"/>
            </w:tcBorders>
            <w:shd w:val="clear" w:color="auto" w:fill="auto"/>
            <w:vAlign w:val="center"/>
            <w:hideMark/>
          </w:tcPr>
          <w:p w14:paraId="37AB363D" w14:textId="77777777" w:rsidR="00486786" w:rsidRPr="00486786" w:rsidRDefault="00486786" w:rsidP="00486786">
            <w:pPr>
              <w:spacing w:after="0" w:line="240" w:lineRule="auto"/>
              <w:jc w:val="center"/>
              <w:rPr>
                <w:rFonts w:ascii="Arial" w:eastAsia="Times New Roman" w:hAnsi="Arial" w:cs="Arial"/>
                <w:b/>
                <w:bCs/>
                <w:color w:val="000000"/>
                <w:sz w:val="20"/>
                <w:szCs w:val="20"/>
              </w:rPr>
            </w:pPr>
            <w:r w:rsidRPr="00486786">
              <w:rPr>
                <w:rFonts w:ascii="Arial" w:eastAsia="Times New Roman" w:hAnsi="Arial" w:cs="Arial"/>
                <w:b/>
                <w:bCs/>
                <w:color w:val="000000"/>
                <w:sz w:val="20"/>
                <w:szCs w:val="20"/>
              </w:rPr>
              <w:t>Services</w:t>
            </w:r>
          </w:p>
        </w:tc>
        <w:tc>
          <w:tcPr>
            <w:tcW w:w="2260" w:type="dxa"/>
            <w:tcBorders>
              <w:top w:val="nil"/>
              <w:left w:val="nil"/>
              <w:bottom w:val="nil"/>
              <w:right w:val="nil"/>
            </w:tcBorders>
            <w:shd w:val="clear" w:color="auto" w:fill="auto"/>
            <w:vAlign w:val="center"/>
            <w:hideMark/>
          </w:tcPr>
          <w:p w14:paraId="3E4C84C6" w14:textId="77777777" w:rsidR="00486786" w:rsidRPr="00486786" w:rsidRDefault="00486786" w:rsidP="00486786">
            <w:pPr>
              <w:spacing w:after="0" w:line="240" w:lineRule="auto"/>
              <w:jc w:val="center"/>
              <w:rPr>
                <w:rFonts w:ascii="Arial" w:eastAsia="Times New Roman" w:hAnsi="Arial" w:cs="Arial"/>
                <w:b/>
                <w:bCs/>
                <w:color w:val="000000"/>
                <w:sz w:val="20"/>
                <w:szCs w:val="20"/>
              </w:rPr>
            </w:pPr>
            <w:r w:rsidRPr="00486786">
              <w:rPr>
                <w:rFonts w:ascii="Arial" w:eastAsia="Times New Roman" w:hAnsi="Arial" w:cs="Arial"/>
                <w:b/>
                <w:bCs/>
                <w:color w:val="000000"/>
                <w:sz w:val="20"/>
                <w:szCs w:val="20"/>
              </w:rPr>
              <w:t>Times Mentioned</w:t>
            </w:r>
          </w:p>
        </w:tc>
      </w:tr>
      <w:tr w:rsidR="00486786" w:rsidRPr="00486786" w14:paraId="48DEDE4F" w14:textId="77777777" w:rsidTr="00486786">
        <w:trPr>
          <w:trHeight w:val="255"/>
          <w:jc w:val="center"/>
        </w:trPr>
        <w:tc>
          <w:tcPr>
            <w:tcW w:w="2440" w:type="dxa"/>
            <w:tcBorders>
              <w:top w:val="nil"/>
              <w:left w:val="nil"/>
              <w:bottom w:val="nil"/>
              <w:right w:val="nil"/>
            </w:tcBorders>
            <w:shd w:val="clear" w:color="auto" w:fill="auto"/>
            <w:noWrap/>
            <w:vAlign w:val="bottom"/>
            <w:hideMark/>
          </w:tcPr>
          <w:p w14:paraId="29E2CEC5"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Behavioral Health</w:t>
            </w:r>
          </w:p>
        </w:tc>
        <w:tc>
          <w:tcPr>
            <w:tcW w:w="2260" w:type="dxa"/>
            <w:tcBorders>
              <w:top w:val="nil"/>
              <w:left w:val="nil"/>
              <w:bottom w:val="nil"/>
              <w:right w:val="nil"/>
            </w:tcBorders>
            <w:shd w:val="clear" w:color="auto" w:fill="auto"/>
            <w:noWrap/>
            <w:vAlign w:val="bottom"/>
            <w:hideMark/>
          </w:tcPr>
          <w:p w14:paraId="7D2328BD"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8</w:t>
            </w:r>
          </w:p>
        </w:tc>
      </w:tr>
      <w:tr w:rsidR="00486786" w:rsidRPr="00486786" w14:paraId="23A7FD23" w14:textId="77777777" w:rsidTr="00486786">
        <w:trPr>
          <w:trHeight w:val="255"/>
          <w:jc w:val="center"/>
        </w:trPr>
        <w:tc>
          <w:tcPr>
            <w:tcW w:w="2440" w:type="dxa"/>
            <w:tcBorders>
              <w:top w:val="nil"/>
              <w:left w:val="nil"/>
              <w:bottom w:val="nil"/>
              <w:right w:val="nil"/>
            </w:tcBorders>
            <w:shd w:val="clear" w:color="auto" w:fill="auto"/>
            <w:noWrap/>
            <w:vAlign w:val="bottom"/>
            <w:hideMark/>
          </w:tcPr>
          <w:p w14:paraId="29035C16"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Assisted Living</w:t>
            </w:r>
          </w:p>
        </w:tc>
        <w:tc>
          <w:tcPr>
            <w:tcW w:w="2260" w:type="dxa"/>
            <w:tcBorders>
              <w:top w:val="nil"/>
              <w:left w:val="nil"/>
              <w:bottom w:val="nil"/>
              <w:right w:val="nil"/>
            </w:tcBorders>
            <w:shd w:val="clear" w:color="auto" w:fill="auto"/>
            <w:noWrap/>
            <w:vAlign w:val="bottom"/>
            <w:hideMark/>
          </w:tcPr>
          <w:p w14:paraId="00F0743D"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7</w:t>
            </w:r>
          </w:p>
        </w:tc>
      </w:tr>
      <w:tr w:rsidR="00486786" w:rsidRPr="00486786" w14:paraId="1414FE1A" w14:textId="77777777" w:rsidTr="00486786">
        <w:trPr>
          <w:trHeight w:val="255"/>
          <w:jc w:val="center"/>
        </w:trPr>
        <w:tc>
          <w:tcPr>
            <w:tcW w:w="2440" w:type="dxa"/>
            <w:tcBorders>
              <w:top w:val="nil"/>
              <w:left w:val="nil"/>
              <w:bottom w:val="nil"/>
              <w:right w:val="nil"/>
            </w:tcBorders>
            <w:shd w:val="clear" w:color="auto" w:fill="auto"/>
            <w:noWrap/>
            <w:vAlign w:val="bottom"/>
            <w:hideMark/>
          </w:tcPr>
          <w:p w14:paraId="7EA6EB4C"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Veteran Services</w:t>
            </w:r>
          </w:p>
        </w:tc>
        <w:tc>
          <w:tcPr>
            <w:tcW w:w="2260" w:type="dxa"/>
            <w:tcBorders>
              <w:top w:val="nil"/>
              <w:left w:val="nil"/>
              <w:bottom w:val="nil"/>
              <w:right w:val="nil"/>
            </w:tcBorders>
            <w:shd w:val="clear" w:color="auto" w:fill="auto"/>
            <w:noWrap/>
            <w:vAlign w:val="bottom"/>
            <w:hideMark/>
          </w:tcPr>
          <w:p w14:paraId="649DC82B"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7</w:t>
            </w:r>
          </w:p>
        </w:tc>
      </w:tr>
      <w:tr w:rsidR="00486786" w:rsidRPr="00486786" w14:paraId="1F60A9B3" w14:textId="77777777" w:rsidTr="00486786">
        <w:trPr>
          <w:trHeight w:val="255"/>
          <w:jc w:val="center"/>
        </w:trPr>
        <w:tc>
          <w:tcPr>
            <w:tcW w:w="2440" w:type="dxa"/>
            <w:tcBorders>
              <w:top w:val="nil"/>
              <w:left w:val="nil"/>
              <w:bottom w:val="nil"/>
              <w:right w:val="nil"/>
            </w:tcBorders>
            <w:shd w:val="clear" w:color="auto" w:fill="auto"/>
            <w:noWrap/>
            <w:vAlign w:val="bottom"/>
            <w:hideMark/>
          </w:tcPr>
          <w:p w14:paraId="0464F52E"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Cardiology</w:t>
            </w:r>
          </w:p>
        </w:tc>
        <w:tc>
          <w:tcPr>
            <w:tcW w:w="2260" w:type="dxa"/>
            <w:tcBorders>
              <w:top w:val="nil"/>
              <w:left w:val="nil"/>
              <w:bottom w:val="nil"/>
              <w:right w:val="nil"/>
            </w:tcBorders>
            <w:shd w:val="clear" w:color="auto" w:fill="auto"/>
            <w:noWrap/>
            <w:vAlign w:val="bottom"/>
            <w:hideMark/>
          </w:tcPr>
          <w:p w14:paraId="301E8EFF"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5</w:t>
            </w:r>
          </w:p>
        </w:tc>
      </w:tr>
      <w:tr w:rsidR="00486786" w:rsidRPr="00486786" w14:paraId="717F44B3" w14:textId="77777777" w:rsidTr="00486786">
        <w:trPr>
          <w:trHeight w:val="255"/>
          <w:jc w:val="center"/>
        </w:trPr>
        <w:tc>
          <w:tcPr>
            <w:tcW w:w="2440" w:type="dxa"/>
            <w:tcBorders>
              <w:top w:val="nil"/>
              <w:left w:val="nil"/>
              <w:bottom w:val="nil"/>
              <w:right w:val="nil"/>
            </w:tcBorders>
            <w:shd w:val="clear" w:color="auto" w:fill="auto"/>
            <w:noWrap/>
            <w:vAlign w:val="bottom"/>
            <w:hideMark/>
          </w:tcPr>
          <w:p w14:paraId="5A5B026E"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Dialysis</w:t>
            </w:r>
          </w:p>
        </w:tc>
        <w:tc>
          <w:tcPr>
            <w:tcW w:w="2260" w:type="dxa"/>
            <w:tcBorders>
              <w:top w:val="nil"/>
              <w:left w:val="nil"/>
              <w:bottom w:val="nil"/>
              <w:right w:val="nil"/>
            </w:tcBorders>
            <w:shd w:val="clear" w:color="auto" w:fill="auto"/>
            <w:noWrap/>
            <w:vAlign w:val="bottom"/>
            <w:hideMark/>
          </w:tcPr>
          <w:p w14:paraId="70791DF5"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5</w:t>
            </w:r>
          </w:p>
        </w:tc>
      </w:tr>
      <w:tr w:rsidR="00486786" w:rsidRPr="00486786" w14:paraId="13ADFA91" w14:textId="77777777" w:rsidTr="00486786">
        <w:trPr>
          <w:trHeight w:val="255"/>
          <w:jc w:val="center"/>
        </w:trPr>
        <w:tc>
          <w:tcPr>
            <w:tcW w:w="2440" w:type="dxa"/>
            <w:tcBorders>
              <w:top w:val="nil"/>
              <w:left w:val="nil"/>
              <w:bottom w:val="nil"/>
              <w:right w:val="nil"/>
            </w:tcBorders>
            <w:shd w:val="clear" w:color="auto" w:fill="auto"/>
            <w:noWrap/>
            <w:vAlign w:val="bottom"/>
            <w:hideMark/>
          </w:tcPr>
          <w:p w14:paraId="3A7B7B3E"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Primary Care</w:t>
            </w:r>
          </w:p>
        </w:tc>
        <w:tc>
          <w:tcPr>
            <w:tcW w:w="2260" w:type="dxa"/>
            <w:tcBorders>
              <w:top w:val="nil"/>
              <w:left w:val="nil"/>
              <w:bottom w:val="nil"/>
              <w:right w:val="nil"/>
            </w:tcBorders>
            <w:shd w:val="clear" w:color="auto" w:fill="auto"/>
            <w:noWrap/>
            <w:vAlign w:val="bottom"/>
            <w:hideMark/>
          </w:tcPr>
          <w:p w14:paraId="2E33C8E0"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5</w:t>
            </w:r>
          </w:p>
        </w:tc>
      </w:tr>
      <w:tr w:rsidR="00486786" w:rsidRPr="00486786" w14:paraId="64D880F6" w14:textId="77777777" w:rsidTr="00486786">
        <w:trPr>
          <w:trHeight w:val="255"/>
          <w:jc w:val="center"/>
        </w:trPr>
        <w:tc>
          <w:tcPr>
            <w:tcW w:w="2440" w:type="dxa"/>
            <w:tcBorders>
              <w:top w:val="nil"/>
              <w:left w:val="nil"/>
              <w:bottom w:val="nil"/>
              <w:right w:val="nil"/>
            </w:tcBorders>
            <w:shd w:val="clear" w:color="auto" w:fill="auto"/>
            <w:noWrap/>
            <w:vAlign w:val="bottom"/>
            <w:hideMark/>
          </w:tcPr>
          <w:p w14:paraId="14724134"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Specialist Care</w:t>
            </w:r>
          </w:p>
        </w:tc>
        <w:tc>
          <w:tcPr>
            <w:tcW w:w="2260" w:type="dxa"/>
            <w:tcBorders>
              <w:top w:val="nil"/>
              <w:left w:val="nil"/>
              <w:bottom w:val="nil"/>
              <w:right w:val="nil"/>
            </w:tcBorders>
            <w:shd w:val="clear" w:color="auto" w:fill="auto"/>
            <w:noWrap/>
            <w:vAlign w:val="bottom"/>
            <w:hideMark/>
          </w:tcPr>
          <w:p w14:paraId="7E3C2807"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5</w:t>
            </w:r>
          </w:p>
        </w:tc>
      </w:tr>
      <w:tr w:rsidR="00486786" w:rsidRPr="00486786" w14:paraId="179E0FB2" w14:textId="77777777" w:rsidTr="00486786">
        <w:trPr>
          <w:trHeight w:val="255"/>
          <w:jc w:val="center"/>
        </w:trPr>
        <w:tc>
          <w:tcPr>
            <w:tcW w:w="2440" w:type="dxa"/>
            <w:tcBorders>
              <w:top w:val="nil"/>
              <w:left w:val="nil"/>
              <w:bottom w:val="nil"/>
              <w:right w:val="nil"/>
            </w:tcBorders>
            <w:shd w:val="clear" w:color="auto" w:fill="auto"/>
            <w:noWrap/>
            <w:vAlign w:val="bottom"/>
            <w:hideMark/>
          </w:tcPr>
          <w:p w14:paraId="60D85746"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Oncology</w:t>
            </w:r>
          </w:p>
        </w:tc>
        <w:tc>
          <w:tcPr>
            <w:tcW w:w="2260" w:type="dxa"/>
            <w:tcBorders>
              <w:top w:val="nil"/>
              <w:left w:val="nil"/>
              <w:bottom w:val="nil"/>
              <w:right w:val="nil"/>
            </w:tcBorders>
            <w:shd w:val="clear" w:color="auto" w:fill="auto"/>
            <w:noWrap/>
            <w:vAlign w:val="bottom"/>
            <w:hideMark/>
          </w:tcPr>
          <w:p w14:paraId="66990692"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4</w:t>
            </w:r>
          </w:p>
        </w:tc>
      </w:tr>
      <w:tr w:rsidR="00486786" w:rsidRPr="00486786" w14:paraId="540FD907" w14:textId="77777777" w:rsidTr="00486786">
        <w:trPr>
          <w:trHeight w:val="255"/>
          <w:jc w:val="center"/>
        </w:trPr>
        <w:tc>
          <w:tcPr>
            <w:tcW w:w="2440" w:type="dxa"/>
            <w:tcBorders>
              <w:top w:val="nil"/>
              <w:left w:val="nil"/>
              <w:bottom w:val="nil"/>
              <w:right w:val="nil"/>
            </w:tcBorders>
            <w:shd w:val="clear" w:color="auto" w:fill="auto"/>
            <w:noWrap/>
            <w:vAlign w:val="bottom"/>
            <w:hideMark/>
          </w:tcPr>
          <w:p w14:paraId="25CCCE6C"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Podiatry</w:t>
            </w:r>
          </w:p>
        </w:tc>
        <w:tc>
          <w:tcPr>
            <w:tcW w:w="2260" w:type="dxa"/>
            <w:tcBorders>
              <w:top w:val="nil"/>
              <w:left w:val="nil"/>
              <w:bottom w:val="nil"/>
              <w:right w:val="nil"/>
            </w:tcBorders>
            <w:shd w:val="clear" w:color="auto" w:fill="auto"/>
            <w:noWrap/>
            <w:vAlign w:val="bottom"/>
            <w:hideMark/>
          </w:tcPr>
          <w:p w14:paraId="3D17C5E6"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3</w:t>
            </w:r>
          </w:p>
        </w:tc>
      </w:tr>
      <w:tr w:rsidR="00486786" w:rsidRPr="00486786" w14:paraId="1C57663B" w14:textId="77777777" w:rsidTr="00486786">
        <w:trPr>
          <w:trHeight w:val="255"/>
          <w:jc w:val="center"/>
        </w:trPr>
        <w:tc>
          <w:tcPr>
            <w:tcW w:w="2440" w:type="dxa"/>
            <w:tcBorders>
              <w:top w:val="nil"/>
              <w:left w:val="nil"/>
              <w:bottom w:val="nil"/>
              <w:right w:val="nil"/>
            </w:tcBorders>
            <w:shd w:val="clear" w:color="auto" w:fill="auto"/>
            <w:noWrap/>
            <w:vAlign w:val="bottom"/>
            <w:hideMark/>
          </w:tcPr>
          <w:p w14:paraId="7F05BE87"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Substance Abuse</w:t>
            </w:r>
          </w:p>
        </w:tc>
        <w:tc>
          <w:tcPr>
            <w:tcW w:w="2260" w:type="dxa"/>
            <w:tcBorders>
              <w:top w:val="nil"/>
              <w:left w:val="nil"/>
              <w:bottom w:val="nil"/>
              <w:right w:val="nil"/>
            </w:tcBorders>
            <w:shd w:val="clear" w:color="auto" w:fill="auto"/>
            <w:noWrap/>
            <w:vAlign w:val="bottom"/>
            <w:hideMark/>
          </w:tcPr>
          <w:p w14:paraId="1A6B2AD8"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3</w:t>
            </w:r>
          </w:p>
        </w:tc>
      </w:tr>
      <w:tr w:rsidR="00486786" w:rsidRPr="00486786" w14:paraId="4AA960CD" w14:textId="77777777" w:rsidTr="00486786">
        <w:trPr>
          <w:trHeight w:val="255"/>
          <w:jc w:val="center"/>
        </w:trPr>
        <w:tc>
          <w:tcPr>
            <w:tcW w:w="2440" w:type="dxa"/>
            <w:tcBorders>
              <w:top w:val="nil"/>
              <w:left w:val="nil"/>
              <w:bottom w:val="nil"/>
              <w:right w:val="nil"/>
            </w:tcBorders>
            <w:shd w:val="clear" w:color="auto" w:fill="auto"/>
            <w:noWrap/>
            <w:vAlign w:val="bottom"/>
            <w:hideMark/>
          </w:tcPr>
          <w:p w14:paraId="5FF99D07"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Urgent Care</w:t>
            </w:r>
          </w:p>
        </w:tc>
        <w:tc>
          <w:tcPr>
            <w:tcW w:w="2260" w:type="dxa"/>
            <w:tcBorders>
              <w:top w:val="nil"/>
              <w:left w:val="nil"/>
              <w:bottom w:val="nil"/>
              <w:right w:val="nil"/>
            </w:tcBorders>
            <w:shd w:val="clear" w:color="auto" w:fill="auto"/>
            <w:noWrap/>
            <w:vAlign w:val="bottom"/>
            <w:hideMark/>
          </w:tcPr>
          <w:p w14:paraId="060A0D35"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2</w:t>
            </w:r>
          </w:p>
        </w:tc>
      </w:tr>
      <w:tr w:rsidR="00486786" w:rsidRPr="00486786" w14:paraId="29100091" w14:textId="77777777" w:rsidTr="00486786">
        <w:trPr>
          <w:trHeight w:val="255"/>
          <w:jc w:val="center"/>
        </w:trPr>
        <w:tc>
          <w:tcPr>
            <w:tcW w:w="2440" w:type="dxa"/>
            <w:tcBorders>
              <w:top w:val="nil"/>
              <w:left w:val="nil"/>
              <w:bottom w:val="nil"/>
              <w:right w:val="nil"/>
            </w:tcBorders>
            <w:shd w:val="clear" w:color="auto" w:fill="auto"/>
            <w:noWrap/>
            <w:vAlign w:val="bottom"/>
            <w:hideMark/>
          </w:tcPr>
          <w:p w14:paraId="5EF37B4D"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Wellness Programs</w:t>
            </w:r>
          </w:p>
        </w:tc>
        <w:tc>
          <w:tcPr>
            <w:tcW w:w="2260" w:type="dxa"/>
            <w:tcBorders>
              <w:top w:val="nil"/>
              <w:left w:val="nil"/>
              <w:bottom w:val="nil"/>
              <w:right w:val="nil"/>
            </w:tcBorders>
            <w:shd w:val="clear" w:color="auto" w:fill="auto"/>
            <w:noWrap/>
            <w:vAlign w:val="bottom"/>
            <w:hideMark/>
          </w:tcPr>
          <w:p w14:paraId="3DCE2937"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2</w:t>
            </w:r>
          </w:p>
        </w:tc>
      </w:tr>
      <w:tr w:rsidR="00486786" w:rsidRPr="00486786" w14:paraId="7EFEE5D6" w14:textId="77777777" w:rsidTr="00486786">
        <w:trPr>
          <w:trHeight w:val="255"/>
          <w:jc w:val="center"/>
        </w:trPr>
        <w:tc>
          <w:tcPr>
            <w:tcW w:w="2440" w:type="dxa"/>
            <w:tcBorders>
              <w:top w:val="nil"/>
              <w:left w:val="nil"/>
              <w:bottom w:val="nil"/>
              <w:right w:val="nil"/>
            </w:tcBorders>
            <w:shd w:val="clear" w:color="auto" w:fill="auto"/>
            <w:noWrap/>
            <w:vAlign w:val="bottom"/>
            <w:hideMark/>
          </w:tcPr>
          <w:p w14:paraId="65F28F7E"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Pharmacy</w:t>
            </w:r>
          </w:p>
        </w:tc>
        <w:tc>
          <w:tcPr>
            <w:tcW w:w="2260" w:type="dxa"/>
            <w:tcBorders>
              <w:top w:val="nil"/>
              <w:left w:val="nil"/>
              <w:bottom w:val="nil"/>
              <w:right w:val="nil"/>
            </w:tcBorders>
            <w:shd w:val="clear" w:color="auto" w:fill="auto"/>
            <w:noWrap/>
            <w:vAlign w:val="bottom"/>
            <w:hideMark/>
          </w:tcPr>
          <w:p w14:paraId="2577C64B" w14:textId="77777777" w:rsidR="00486786" w:rsidRPr="00486786" w:rsidRDefault="00486786" w:rsidP="00486786">
            <w:pPr>
              <w:spacing w:after="0" w:line="240" w:lineRule="auto"/>
              <w:jc w:val="center"/>
              <w:rPr>
                <w:rFonts w:ascii="Arial" w:eastAsia="Times New Roman" w:hAnsi="Arial" w:cs="Arial"/>
                <w:color w:val="000000"/>
                <w:sz w:val="20"/>
                <w:szCs w:val="20"/>
              </w:rPr>
            </w:pPr>
            <w:r w:rsidRPr="00486786">
              <w:rPr>
                <w:rFonts w:ascii="Arial" w:eastAsia="Times New Roman" w:hAnsi="Arial" w:cs="Arial"/>
                <w:color w:val="000000"/>
                <w:sz w:val="20"/>
                <w:szCs w:val="20"/>
              </w:rPr>
              <w:t>2</w:t>
            </w:r>
          </w:p>
        </w:tc>
      </w:tr>
    </w:tbl>
    <w:p w14:paraId="7AA26A6F" w14:textId="43DA2893" w:rsidR="00EE037A" w:rsidRDefault="00EE037A" w:rsidP="00F2770A"/>
    <w:p w14:paraId="235359CF" w14:textId="4FA91BD6" w:rsidR="00EE037A" w:rsidRDefault="00EE037A" w:rsidP="00F2770A"/>
    <w:p w14:paraId="20F78C70" w14:textId="77777777" w:rsidR="00874BE9" w:rsidRDefault="00EE037A" w:rsidP="00F2770A">
      <w:r>
        <w:t xml:space="preserve">Several service lines that </w:t>
      </w:r>
      <w:r w:rsidRPr="008804B4">
        <w:rPr>
          <w:noProof/>
        </w:rPr>
        <w:t>are currently offered</w:t>
      </w:r>
      <w:r>
        <w:t xml:space="preserve"> </w:t>
      </w:r>
      <w:r w:rsidRPr="008804B4">
        <w:rPr>
          <w:noProof/>
        </w:rPr>
        <w:t>were mentioned</w:t>
      </w:r>
      <w:r>
        <w:t xml:space="preserve"> by respondents including Physical Therapy, Orthopedic Surgery, </w:t>
      </w:r>
      <w:r w:rsidR="00867E82">
        <w:t xml:space="preserve">Nursing Home, and </w:t>
      </w:r>
      <w:r w:rsidR="00486786">
        <w:t>four responses mentioned surgery or expanding surgery capabilities.</w:t>
      </w:r>
    </w:p>
    <w:p w14:paraId="259DBF14" w14:textId="3348BD1D" w:rsidR="00EE037A" w:rsidRPr="00F2770A" w:rsidRDefault="00874BE9" w:rsidP="00F2770A">
      <w:r>
        <w:t xml:space="preserve">The need for better access to Behavioral Health Care has also </w:t>
      </w:r>
      <w:r w:rsidRPr="008804B4">
        <w:rPr>
          <w:noProof/>
        </w:rPr>
        <w:t>been identified</w:t>
      </w:r>
      <w:r>
        <w:t xml:space="preserve"> on the </w:t>
      </w:r>
      <w:r w:rsidR="00630F54">
        <w:t xml:space="preserve">2016 </w:t>
      </w:r>
      <w:r>
        <w:t>NVHD Community Health Needs Assessment.</w:t>
      </w:r>
      <w:r>
        <w:rPr>
          <w:rStyle w:val="FootnoteReference"/>
        </w:rPr>
        <w:footnoteReference w:id="6"/>
      </w:r>
      <w:r w:rsidR="00EE037A">
        <w:tab/>
      </w:r>
    </w:p>
    <w:p w14:paraId="67C10EE8" w14:textId="280F8FF7" w:rsidR="009C66EF" w:rsidRDefault="009C66EF">
      <w:pPr>
        <w:spacing w:after="0" w:line="240" w:lineRule="auto"/>
      </w:pPr>
      <w:r>
        <w:br w:type="page"/>
      </w:r>
    </w:p>
    <w:p w14:paraId="7812C15B" w14:textId="77777777" w:rsidR="002F6378" w:rsidRDefault="002F6378" w:rsidP="00DB5E8E"/>
    <w:p w14:paraId="4B0ED1C0" w14:textId="2675CB89" w:rsidR="002F6378" w:rsidRDefault="009C66EF" w:rsidP="009C66EF">
      <w:pPr>
        <w:pStyle w:val="Heading1"/>
      </w:pPr>
      <w:bookmarkStart w:id="12" w:name="_Toc529973023"/>
      <w:r>
        <w:t>Q1</w:t>
      </w:r>
      <w:r w:rsidR="009F12B1">
        <w:t>1</w:t>
      </w:r>
      <w:r>
        <w:t>. Obstetrics, Long-Term Care, and Emergency Department:</w:t>
      </w:r>
      <w:bookmarkEnd w:id="12"/>
    </w:p>
    <w:p w14:paraId="538B74E0" w14:textId="1E8870E7" w:rsidR="009C66EF" w:rsidRDefault="009C66EF" w:rsidP="009C66EF"/>
    <w:p w14:paraId="73601180" w14:textId="5AA4C20B" w:rsidR="009C66EF" w:rsidRDefault="009C66EF" w:rsidP="009C66EF">
      <w:r>
        <w:t xml:space="preserve">Three of the most popular services offered at NVHD are unable to </w:t>
      </w:r>
      <w:r w:rsidRPr="008804B4">
        <w:rPr>
          <w:noProof/>
        </w:rPr>
        <w:t>financial</w:t>
      </w:r>
      <w:r w:rsidR="008804B4">
        <w:rPr>
          <w:noProof/>
        </w:rPr>
        <w:t>ly</w:t>
      </w:r>
      <w:r>
        <w:t xml:space="preserve"> support their operations</w:t>
      </w:r>
      <w:r w:rsidR="00630F54">
        <w:t>.</w:t>
      </w:r>
      <w:r>
        <w:t xml:space="preserve"> O</w:t>
      </w:r>
      <w:r w:rsidR="00630F54">
        <w:t>bstetrics</w:t>
      </w:r>
      <w:r>
        <w:t>, L</w:t>
      </w:r>
      <w:r w:rsidR="00630F54">
        <w:t xml:space="preserve">ong </w:t>
      </w:r>
      <w:r>
        <w:t>T</w:t>
      </w:r>
      <w:r w:rsidR="00630F54">
        <w:t xml:space="preserve">erm </w:t>
      </w:r>
      <w:r>
        <w:t>C</w:t>
      </w:r>
      <w:r w:rsidR="00630F54">
        <w:t>are</w:t>
      </w:r>
      <w:r>
        <w:t xml:space="preserve">, and </w:t>
      </w:r>
      <w:r w:rsidR="00630F54">
        <w:t xml:space="preserve">the </w:t>
      </w:r>
      <w:r>
        <w:t>E</w:t>
      </w:r>
      <w:r w:rsidR="00630F54">
        <w:t xml:space="preserve">mergency </w:t>
      </w:r>
      <w:r>
        <w:t>D</w:t>
      </w:r>
      <w:r w:rsidR="00630F54">
        <w:t>epartment</w:t>
      </w:r>
      <w:r>
        <w:t>.</w:t>
      </w:r>
      <w:r w:rsidR="00630F54">
        <w:t xml:space="preserve">  (</w:t>
      </w:r>
      <w:r w:rsidR="00507EDF">
        <w:t>After estimating the non-clinical expenses attributable to the service line, t</w:t>
      </w:r>
      <w:r w:rsidR="00630F54">
        <w:t>hese service lines are projected to lose</w:t>
      </w:r>
      <w:r w:rsidR="00507EDF">
        <w:t xml:space="preserve"> $100,000, $500,000 and $120,000, respectively, in Fiscal 2018.</w:t>
      </w:r>
      <w:r w:rsidR="00630F54">
        <w:t xml:space="preserve"> </w:t>
      </w:r>
      <w:r>
        <w:t xml:space="preserve">  </w:t>
      </w:r>
      <w:r w:rsidR="003D2D43">
        <w:t>Q1</w:t>
      </w:r>
      <w:r w:rsidR="00630F54">
        <w:t>1</w:t>
      </w:r>
      <w:r>
        <w:t xml:space="preserve"> asked respondents to rank these services in order of their perceived importance</w:t>
      </w:r>
      <w:r w:rsidR="003D2D43">
        <w:t>.</w:t>
      </w:r>
    </w:p>
    <w:p w14:paraId="73C934D2" w14:textId="77777777" w:rsidR="009C66EF" w:rsidRDefault="009C66EF" w:rsidP="009C66EF"/>
    <w:p w14:paraId="1F087765" w14:textId="77777777" w:rsidR="000B567C" w:rsidRDefault="000B567C" w:rsidP="009C66EF">
      <w:r>
        <w:rPr>
          <w:noProof/>
        </w:rPr>
        <w:drawing>
          <wp:inline distT="0" distB="0" distL="0" distR="0" wp14:anchorId="79B557A8" wp14:editId="7F0A71D9">
            <wp:extent cx="6858000" cy="3819525"/>
            <wp:effectExtent l="0" t="0" r="0" b="9525"/>
            <wp:docPr id="9" name="Chart 9">
              <a:extLst xmlns:a="http://schemas.openxmlformats.org/drawingml/2006/main">
                <a:ext uri="{FF2B5EF4-FFF2-40B4-BE49-F238E27FC236}">
                  <a16:creationId xmlns:a16="http://schemas.microsoft.com/office/drawing/2014/main" id="{CEDDED4B-E5F6-4161-A10C-BEAB1BE899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0C57EA" w14:textId="5006F4B8" w:rsidR="003D2D43" w:rsidRDefault="003D2D43" w:rsidP="009C66EF">
      <w:r>
        <w:t xml:space="preserve">Consistent with Q1 and Q8, the ED ranked overwhelming as the most important of the identified services.  LTC and OB ranked roughly </w:t>
      </w:r>
      <w:r w:rsidRPr="008804B4">
        <w:rPr>
          <w:noProof/>
        </w:rPr>
        <w:t>equal</w:t>
      </w:r>
      <w:r>
        <w:t xml:space="preserve"> </w:t>
      </w:r>
      <w:r w:rsidRPr="008804B4">
        <w:rPr>
          <w:noProof/>
        </w:rPr>
        <w:t>in terms of</w:t>
      </w:r>
      <w:r>
        <w:t xml:space="preserve"> importance.</w:t>
      </w:r>
    </w:p>
    <w:p w14:paraId="18DFCFB2" w14:textId="5D2FA7AB" w:rsidR="00AC30F8" w:rsidRDefault="00AC30F8">
      <w:pPr>
        <w:spacing w:after="0" w:line="240" w:lineRule="auto"/>
      </w:pPr>
      <w:r>
        <w:br w:type="page"/>
      </w:r>
    </w:p>
    <w:p w14:paraId="08403A52" w14:textId="05513D06" w:rsidR="00AC30F8" w:rsidRDefault="00AC30F8" w:rsidP="00AC30F8">
      <w:pPr>
        <w:pStyle w:val="Heading1"/>
      </w:pPr>
      <w:bookmarkStart w:id="13" w:name="_Toc529973024"/>
      <w:r>
        <w:lastRenderedPageBreak/>
        <w:t>Q1</w:t>
      </w:r>
      <w:r w:rsidR="009F12B1">
        <w:t>2</w:t>
      </w:r>
      <w:r>
        <w:t>. Questions and Concerns about Regional Collaboration:</w:t>
      </w:r>
      <w:bookmarkEnd w:id="13"/>
    </w:p>
    <w:p w14:paraId="08199841" w14:textId="103A4101" w:rsidR="00AC30F8" w:rsidRDefault="00AC30F8" w:rsidP="00AC30F8">
      <w:r>
        <w:t xml:space="preserve">Respondents </w:t>
      </w:r>
      <w:r w:rsidRPr="008804B4">
        <w:rPr>
          <w:noProof/>
        </w:rPr>
        <w:t>were prompted</w:t>
      </w:r>
      <w:r>
        <w:t xml:space="preserve"> with the following:</w:t>
      </w:r>
    </w:p>
    <w:p w14:paraId="2AD64D65" w14:textId="45FB832A" w:rsidR="00B00ADE" w:rsidRDefault="00B00ADE" w:rsidP="00476544">
      <w:pPr>
        <w:pStyle w:val="ListParagraph"/>
      </w:pPr>
      <w:r>
        <w:t>The Hospital Districts of Okanogan County have expressed the desire to find ways to work together towards a common goal of preserving access to care in the County and ensuring the viability of each Hospital.</w:t>
      </w:r>
    </w:p>
    <w:p w14:paraId="65CF8B19" w14:textId="4FB5F88D" w:rsidR="00B00ADE" w:rsidRDefault="00B00ADE" w:rsidP="00476544">
      <w:pPr>
        <w:pStyle w:val="ListParagraph"/>
      </w:pPr>
      <w:r>
        <w:t>Work on the Regional Collaboration has already begun:</w:t>
      </w:r>
    </w:p>
    <w:p w14:paraId="130D1BAE" w14:textId="77777777" w:rsidR="00476544" w:rsidRDefault="00476544" w:rsidP="00476544">
      <w:pPr>
        <w:pStyle w:val="ListParagraph"/>
      </w:pPr>
    </w:p>
    <w:p w14:paraId="25DC786A" w14:textId="66181C1D" w:rsidR="00AC30F8" w:rsidRPr="00AC30F8" w:rsidRDefault="00B00ADE" w:rsidP="00476544">
      <w:pPr>
        <w:pStyle w:val="ListParagraph"/>
      </w:pPr>
      <w:r>
        <w:t xml:space="preserve">Starting in August of 2018, North Valley </w:t>
      </w:r>
      <w:r w:rsidRPr="008804B4">
        <w:rPr>
          <w:noProof/>
        </w:rPr>
        <w:t>entered into an agreement</w:t>
      </w:r>
      <w:r>
        <w:t xml:space="preserve"> with Three Rivers Hospital in Brewster to share a CEO between the facilities.  All three Hospitals have agreements in place to allow for certain employees to work at multiple locations as needed.  For example, Mid Valley Hospital in Omak signed an Interlocal agreement to provide general surgical services at North Valley.</w:t>
      </w:r>
    </w:p>
    <w:p w14:paraId="5D5BAB78" w14:textId="4EF9135E" w:rsidR="00AC30F8" w:rsidRDefault="00476544" w:rsidP="00AC30F8">
      <w:r>
        <w:t xml:space="preserve">They </w:t>
      </w:r>
      <w:r w:rsidRPr="008804B4">
        <w:rPr>
          <w:noProof/>
        </w:rPr>
        <w:t>were then asked</w:t>
      </w:r>
      <w:r>
        <w:t xml:space="preserve"> if they had any questions or concerns about the regional collaboration.  The responses were generally positive with cost savings, shared employees, and viability as top praises for the idea.</w:t>
      </w:r>
    </w:p>
    <w:p w14:paraId="4468D1BE" w14:textId="27B75CFE" w:rsidR="00476544" w:rsidRDefault="00476544" w:rsidP="00AC30F8">
      <w:r>
        <w:t xml:space="preserve">The concerns </w:t>
      </w:r>
      <w:r w:rsidRPr="008804B4">
        <w:rPr>
          <w:noProof/>
        </w:rPr>
        <w:t>primar</w:t>
      </w:r>
      <w:r w:rsidR="008804B4">
        <w:rPr>
          <w:noProof/>
        </w:rPr>
        <w:t>il</w:t>
      </w:r>
      <w:r w:rsidRPr="008804B4">
        <w:rPr>
          <w:noProof/>
        </w:rPr>
        <w:t>y</w:t>
      </w:r>
      <w:r>
        <w:t xml:space="preserve"> related to the impact on employees, operational questions, lack of independent/autonomy, and concerns related to the Administrative teams.</w:t>
      </w:r>
    </w:p>
    <w:p w14:paraId="399EFD66" w14:textId="5BBF8C21" w:rsidR="00476544" w:rsidRPr="00054111" w:rsidRDefault="00476544" w:rsidP="00AC30F8">
      <w:pPr>
        <w:rPr>
          <w:rFonts w:asciiTheme="minorHAnsi" w:hAnsiTheme="minorHAnsi" w:cstheme="minorHAnsi"/>
        </w:rPr>
      </w:pPr>
      <w:r w:rsidRPr="00054111">
        <w:rPr>
          <w:rFonts w:asciiTheme="minorHAnsi" w:hAnsiTheme="minorHAnsi" w:cstheme="minorHAnsi"/>
        </w:rPr>
        <w:t xml:space="preserve">The following are a few of the questions that </w:t>
      </w:r>
      <w:r w:rsidRPr="00054111">
        <w:rPr>
          <w:rFonts w:asciiTheme="minorHAnsi" w:hAnsiTheme="minorHAnsi" w:cstheme="minorHAnsi"/>
          <w:noProof/>
        </w:rPr>
        <w:t>were asked</w:t>
      </w:r>
      <w:r w:rsidRPr="00054111">
        <w:rPr>
          <w:rFonts w:asciiTheme="minorHAnsi" w:hAnsiTheme="minorHAnsi" w:cstheme="minorHAnsi"/>
        </w:rPr>
        <w:t>:</w:t>
      </w:r>
    </w:p>
    <w:p w14:paraId="09F2E2C0" w14:textId="77777777" w:rsidR="00476544" w:rsidRPr="00054111" w:rsidRDefault="00476544" w:rsidP="00476544">
      <w:pPr>
        <w:pStyle w:val="ListParagraph"/>
        <w:numPr>
          <w:ilvl w:val="0"/>
          <w:numId w:val="24"/>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color w:val="000000"/>
        </w:rPr>
        <w:t xml:space="preserve">Can NVHD guarantee that current employees will not lose employment due to the collaboration?  What other positions/departments are currently </w:t>
      </w:r>
      <w:r w:rsidRPr="00054111">
        <w:rPr>
          <w:rFonts w:asciiTheme="minorHAnsi" w:eastAsia="Times New Roman" w:hAnsiTheme="minorHAnsi" w:cstheme="minorHAnsi"/>
          <w:noProof/>
          <w:color w:val="000000"/>
        </w:rPr>
        <w:t>being considered</w:t>
      </w:r>
      <w:r w:rsidRPr="00054111">
        <w:rPr>
          <w:rFonts w:asciiTheme="minorHAnsi" w:eastAsia="Times New Roman" w:hAnsiTheme="minorHAnsi" w:cstheme="minorHAnsi"/>
          <w:color w:val="000000"/>
        </w:rPr>
        <w:t xml:space="preserve"> in the collaboration?</w:t>
      </w:r>
    </w:p>
    <w:p w14:paraId="15789681" w14:textId="22EE0121" w:rsidR="00476544" w:rsidRPr="00054111" w:rsidRDefault="00476544" w:rsidP="00476544">
      <w:pPr>
        <w:pStyle w:val="ListParagraph"/>
        <w:numPr>
          <w:ilvl w:val="0"/>
          <w:numId w:val="24"/>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color w:val="000000"/>
        </w:rPr>
        <w:t xml:space="preserve">Will it be safe for our patients or will it put them at risk due to unfamiliar work environments and </w:t>
      </w:r>
      <w:r w:rsidRPr="00054111">
        <w:rPr>
          <w:rFonts w:asciiTheme="minorHAnsi" w:eastAsia="Times New Roman" w:hAnsiTheme="minorHAnsi" w:cstheme="minorHAnsi"/>
          <w:noProof/>
          <w:color w:val="000000"/>
        </w:rPr>
        <w:t>overworking</w:t>
      </w:r>
      <w:r w:rsidRPr="00054111">
        <w:rPr>
          <w:rFonts w:asciiTheme="minorHAnsi" w:eastAsia="Times New Roman" w:hAnsiTheme="minorHAnsi" w:cstheme="minorHAnsi"/>
          <w:color w:val="000000"/>
        </w:rPr>
        <w:t xml:space="preserve"> physicians?</w:t>
      </w:r>
    </w:p>
    <w:p w14:paraId="6981C64B" w14:textId="77777777" w:rsidR="00476544" w:rsidRPr="00054111" w:rsidRDefault="00476544" w:rsidP="00476544">
      <w:pPr>
        <w:pStyle w:val="ListParagraph"/>
        <w:numPr>
          <w:ilvl w:val="0"/>
          <w:numId w:val="24"/>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color w:val="000000"/>
        </w:rPr>
        <w:t>What other areas could the hospitals work together for regionalization? What about reviewing and realigning the tax districts or splitting the tax funds evenly? Centralizing surgical and OB services to one location like Omak, maybe this would help with recruiting too.</w:t>
      </w:r>
    </w:p>
    <w:p w14:paraId="59E723A0" w14:textId="77777777" w:rsidR="00476544" w:rsidRPr="00054111" w:rsidRDefault="00476544" w:rsidP="00476544">
      <w:pPr>
        <w:pStyle w:val="ListParagraph"/>
        <w:numPr>
          <w:ilvl w:val="0"/>
          <w:numId w:val="24"/>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color w:val="000000"/>
        </w:rPr>
        <w:t>Why wasn't this regional collaboration process started earlier?</w:t>
      </w:r>
    </w:p>
    <w:p w14:paraId="5E6FB157" w14:textId="406AE5EF" w:rsidR="00476544" w:rsidRDefault="00476544" w:rsidP="00AC30F8"/>
    <w:p w14:paraId="6003D18C" w14:textId="4509E9B7" w:rsidR="00F95F8C" w:rsidRDefault="00F95F8C">
      <w:pPr>
        <w:spacing w:after="0" w:line="240" w:lineRule="auto"/>
      </w:pPr>
      <w:r>
        <w:br w:type="page"/>
      </w:r>
    </w:p>
    <w:p w14:paraId="2857F1B1" w14:textId="20225BBD" w:rsidR="00476544" w:rsidRDefault="00F95F8C" w:rsidP="00F95F8C">
      <w:pPr>
        <w:pStyle w:val="Heading1"/>
      </w:pPr>
      <w:bookmarkStart w:id="14" w:name="_Toc529973025"/>
      <w:r>
        <w:lastRenderedPageBreak/>
        <w:t>Q1</w:t>
      </w:r>
      <w:r w:rsidR="009F12B1">
        <w:t>3</w:t>
      </w:r>
      <w:r>
        <w:t>. Benefits of Collaboration</w:t>
      </w:r>
      <w:bookmarkEnd w:id="14"/>
    </w:p>
    <w:p w14:paraId="1FF6C4E7" w14:textId="58EC9175" w:rsidR="00F95F8C" w:rsidRDefault="00F95F8C" w:rsidP="00F95F8C"/>
    <w:p w14:paraId="0695108C" w14:textId="0626FB2B" w:rsidR="00F95F8C" w:rsidRPr="00F95F8C" w:rsidRDefault="00F95F8C" w:rsidP="00F95F8C">
      <w:r>
        <w:t>Respondents were asked to select among five options for the most important aspect of the regional collaboration:</w:t>
      </w:r>
    </w:p>
    <w:p w14:paraId="6C56F11E" w14:textId="77777777" w:rsidR="000B567C" w:rsidRDefault="000B567C" w:rsidP="00F95F8C">
      <w:r>
        <w:rPr>
          <w:noProof/>
        </w:rPr>
        <w:drawing>
          <wp:inline distT="0" distB="0" distL="0" distR="0" wp14:anchorId="244A9EB1" wp14:editId="3B4C5842">
            <wp:extent cx="6858000" cy="4479925"/>
            <wp:effectExtent l="0" t="0" r="0" b="15875"/>
            <wp:docPr id="8" name="Chart 8">
              <a:extLst xmlns:a="http://schemas.openxmlformats.org/drawingml/2006/main">
                <a:ext uri="{FF2B5EF4-FFF2-40B4-BE49-F238E27FC236}">
                  <a16:creationId xmlns:a16="http://schemas.microsoft.com/office/drawing/2014/main" id="{6961B08D-FFC3-4928-9EC9-0B6A5E3F9B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E16665" w14:textId="3173E850" w:rsidR="00F95F8C" w:rsidRDefault="00F95F8C" w:rsidP="00F95F8C">
      <w:r>
        <w:t>The item most selected as “Critical” was “Improved Continuity of Care” which ranked almost as high as the next closest sections combined.  This selection was led by respondents that identified a</w:t>
      </w:r>
      <w:r w:rsidR="002A42DC">
        <w:t xml:space="preserve">s “Community Members” and “Healthcare Partners” with 67%, and 60%, of those </w:t>
      </w:r>
      <w:r w:rsidR="002A42DC" w:rsidRPr="008804B4">
        <w:rPr>
          <w:noProof/>
        </w:rPr>
        <w:t>respondents</w:t>
      </w:r>
      <w:r w:rsidR="008804B4">
        <w:rPr>
          <w:noProof/>
        </w:rPr>
        <w:t>,</w:t>
      </w:r>
      <w:r w:rsidR="002A42DC">
        <w:t xml:space="preserve"> selecting “Critical</w:t>
      </w:r>
      <w:r w:rsidR="002A42DC" w:rsidRPr="008804B4">
        <w:rPr>
          <w:noProof/>
        </w:rPr>
        <w:t>”.</w:t>
      </w:r>
      <w:r w:rsidR="002A42DC">
        <w:t xml:space="preserve">  </w:t>
      </w:r>
      <w:r w:rsidR="002A42DC" w:rsidRPr="008804B4">
        <w:rPr>
          <w:noProof/>
        </w:rPr>
        <w:t>Conversely</w:t>
      </w:r>
      <w:r w:rsidR="008804B4">
        <w:rPr>
          <w:noProof/>
        </w:rPr>
        <w:t>,</w:t>
      </w:r>
      <w:r w:rsidR="002A42DC">
        <w:t xml:space="preserve"> this selection was not well supported among “Staff Members” with less than 30% selecting “Critical</w:t>
      </w:r>
      <w:r w:rsidR="002A42DC" w:rsidRPr="008804B4">
        <w:rPr>
          <w:noProof/>
        </w:rPr>
        <w:t>”.</w:t>
      </w:r>
    </w:p>
    <w:p w14:paraId="1612B3A6" w14:textId="77777777" w:rsidR="006827A9" w:rsidRDefault="006827A9" w:rsidP="00F95F8C"/>
    <w:p w14:paraId="57FF0B69" w14:textId="3C434935" w:rsidR="002A42DC" w:rsidRDefault="002A42DC">
      <w:pPr>
        <w:spacing w:after="0" w:line="240" w:lineRule="auto"/>
      </w:pPr>
      <w:r>
        <w:br w:type="page"/>
      </w:r>
    </w:p>
    <w:p w14:paraId="7C5C3D48" w14:textId="0C98764E" w:rsidR="002A42DC" w:rsidRDefault="002A42DC" w:rsidP="002A42DC">
      <w:pPr>
        <w:pStyle w:val="Heading1"/>
      </w:pPr>
      <w:bookmarkStart w:id="15" w:name="_Toc529973026"/>
      <w:r>
        <w:lastRenderedPageBreak/>
        <w:t>Q1</w:t>
      </w:r>
      <w:r w:rsidR="009F12B1">
        <w:t>4</w:t>
      </w:r>
      <w:r>
        <w:t xml:space="preserve">. </w:t>
      </w:r>
      <w:r w:rsidR="00655B87">
        <w:t>Trends and Developments in our Communities</w:t>
      </w:r>
      <w:bookmarkEnd w:id="15"/>
    </w:p>
    <w:p w14:paraId="5472D7EA" w14:textId="77777777" w:rsidR="00655B87" w:rsidRPr="00655B87" w:rsidRDefault="00655B87" w:rsidP="00655B87">
      <w:r w:rsidRPr="00655B87">
        <w:t>Are there particular trends and developments in our communities that we need to consider when setting NVHD’s priorities for the future?</w:t>
      </w:r>
    </w:p>
    <w:p w14:paraId="3E1EBA7B" w14:textId="2FA2046F" w:rsidR="00655B87" w:rsidRDefault="000B567C" w:rsidP="000B567C">
      <w:r>
        <w:rPr>
          <w:noProof/>
        </w:rPr>
        <w:drawing>
          <wp:inline distT="0" distB="0" distL="0" distR="0" wp14:anchorId="7590D8EF" wp14:editId="5FA01EE4">
            <wp:extent cx="6858000" cy="3724275"/>
            <wp:effectExtent l="0" t="0" r="0" b="9525"/>
            <wp:docPr id="7" name="Chart 7">
              <a:extLst xmlns:a="http://schemas.openxmlformats.org/drawingml/2006/main">
                <a:ext uri="{FF2B5EF4-FFF2-40B4-BE49-F238E27FC236}">
                  <a16:creationId xmlns:a16="http://schemas.microsoft.com/office/drawing/2014/main" id="{6A2856F8-3F98-4361-9BBB-705D0036D7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447F84E" w14:textId="3CB40913" w:rsidR="009F12B1" w:rsidRPr="00874BE9" w:rsidRDefault="00874BE9" w:rsidP="00874BE9">
      <w:r>
        <w:t xml:space="preserve">A plurality of the respondents noted “Aging Community” as an important trend.  </w:t>
      </w:r>
      <w:r w:rsidR="009F12B1">
        <w:t>Data from the US Census Bureau confirms th</w:t>
      </w:r>
      <w:r w:rsidR="006827A9">
        <w:t xml:space="preserve">at Okanogan County is </w:t>
      </w:r>
      <w:r w:rsidR="006827A9" w:rsidRPr="008804B4">
        <w:rPr>
          <w:noProof/>
        </w:rPr>
        <w:t>older</w:t>
      </w:r>
      <w:r w:rsidR="006827A9">
        <w:t xml:space="preserve"> than Washington State as </w:t>
      </w:r>
      <w:r w:rsidR="008804B4">
        <w:t xml:space="preserve">a </w:t>
      </w:r>
      <w:r w:rsidR="006827A9" w:rsidRPr="008804B4">
        <w:rPr>
          <w:noProof/>
        </w:rPr>
        <w:t>whole</w:t>
      </w:r>
      <w:r w:rsidR="006827A9">
        <w:t xml:space="preserve"> with the median age of 43.</w:t>
      </w:r>
      <w:r>
        <w:rPr>
          <w:rStyle w:val="FootnoteReference"/>
        </w:rPr>
        <w:footnoteReference w:id="7"/>
      </w:r>
      <w:r w:rsidR="006827A9">
        <w:t xml:space="preserve"> </w:t>
      </w:r>
    </w:p>
    <w:tbl>
      <w:tblPr>
        <w:tblW w:w="8025" w:type="dxa"/>
        <w:jc w:val="center"/>
        <w:tblBorders>
          <w:top w:val="outset" w:sz="6" w:space="0" w:color="auto"/>
          <w:left w:val="outset" w:sz="6" w:space="0" w:color="auto"/>
          <w:bottom w:val="outset" w:sz="6" w:space="0" w:color="auto"/>
          <w:right w:val="outset" w:sz="6" w:space="0" w:color="auto"/>
        </w:tblBorders>
        <w:shd w:val="clear" w:color="auto" w:fill="FFFFFF"/>
        <w:tblCellMar>
          <w:top w:w="225" w:type="dxa"/>
          <w:left w:w="225" w:type="dxa"/>
          <w:bottom w:w="225" w:type="dxa"/>
          <w:right w:w="225" w:type="dxa"/>
        </w:tblCellMar>
        <w:tblLook w:val="04A0" w:firstRow="1" w:lastRow="0" w:firstColumn="1" w:lastColumn="0" w:noHBand="0" w:noVBand="1"/>
      </w:tblPr>
      <w:tblGrid>
        <w:gridCol w:w="2996"/>
        <w:gridCol w:w="2555"/>
        <w:gridCol w:w="2474"/>
      </w:tblGrid>
      <w:tr w:rsidR="009F12B1" w:rsidRPr="009F12B1" w14:paraId="438A54DE" w14:textId="77777777" w:rsidTr="009F12B1">
        <w:trPr>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0DD02F" w14:textId="3CEB433C" w:rsidR="009F12B1" w:rsidRPr="00874BE9" w:rsidRDefault="00874BE9" w:rsidP="00874BE9">
            <w:pPr>
              <w:spacing w:after="0" w:line="240" w:lineRule="auto"/>
              <w:jc w:val="center"/>
              <w:rPr>
                <w:rFonts w:ascii="Helvetica" w:eastAsia="Times New Roman" w:hAnsi="Helvetica"/>
                <w:b/>
                <w:color w:val="222222"/>
                <w:sz w:val="18"/>
                <w:szCs w:val="18"/>
              </w:rPr>
            </w:pPr>
            <w:r w:rsidRPr="00874BE9">
              <w:rPr>
                <w:rFonts w:ascii="Helvetica" w:eastAsia="Times New Roman" w:hAnsi="Helvetica"/>
                <w:b/>
                <w:color w:val="222222"/>
                <w:sz w:val="18"/>
                <w:szCs w:val="18"/>
              </w:rPr>
              <w:t>Population by Age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F85AB1" w14:textId="77777777" w:rsidR="009F12B1" w:rsidRPr="009F12B1" w:rsidRDefault="009F12B1" w:rsidP="009F12B1">
            <w:pPr>
              <w:spacing w:after="0" w:line="240" w:lineRule="auto"/>
              <w:jc w:val="center"/>
              <w:rPr>
                <w:rFonts w:ascii="Helvetica" w:eastAsia="Times New Roman" w:hAnsi="Helvetica"/>
                <w:color w:val="222222"/>
                <w:sz w:val="18"/>
                <w:szCs w:val="18"/>
              </w:rPr>
            </w:pPr>
            <w:r w:rsidRPr="009F12B1">
              <w:rPr>
                <w:rFonts w:ascii="Helvetica" w:eastAsia="Times New Roman" w:hAnsi="Helvetica"/>
                <w:b/>
                <w:bCs/>
                <w:color w:val="222222"/>
                <w:sz w:val="18"/>
                <w:szCs w:val="18"/>
              </w:rPr>
              <w:t>Okanogan County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BBF3F2" w14:textId="77777777" w:rsidR="009F12B1" w:rsidRPr="009F12B1" w:rsidRDefault="009F12B1" w:rsidP="009F12B1">
            <w:pPr>
              <w:spacing w:after="0" w:line="240" w:lineRule="auto"/>
              <w:jc w:val="center"/>
              <w:rPr>
                <w:rFonts w:ascii="Helvetica" w:eastAsia="Times New Roman" w:hAnsi="Helvetica"/>
                <w:color w:val="222222"/>
                <w:sz w:val="18"/>
                <w:szCs w:val="18"/>
              </w:rPr>
            </w:pPr>
            <w:r w:rsidRPr="009F12B1">
              <w:rPr>
                <w:rFonts w:ascii="Helvetica" w:eastAsia="Times New Roman" w:hAnsi="Helvetica"/>
                <w:b/>
                <w:bCs/>
                <w:color w:val="222222"/>
                <w:sz w:val="18"/>
                <w:szCs w:val="18"/>
              </w:rPr>
              <w:t>Washington state</w:t>
            </w:r>
          </w:p>
        </w:tc>
      </w:tr>
      <w:tr w:rsidR="009F12B1" w:rsidRPr="009F12B1" w14:paraId="288F7497" w14:textId="77777777" w:rsidTr="009F12B1">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5F0F8"/>
            <w:tcMar>
              <w:top w:w="0" w:type="dxa"/>
              <w:left w:w="0" w:type="dxa"/>
              <w:bottom w:w="0" w:type="dxa"/>
              <w:right w:w="0" w:type="dxa"/>
            </w:tcMar>
            <w:vAlign w:val="center"/>
            <w:hideMark/>
          </w:tcPr>
          <w:p w14:paraId="2CE6AD34" w14:textId="3F58FD86" w:rsidR="009F12B1" w:rsidRPr="00874BE9" w:rsidRDefault="009F12B1" w:rsidP="00874BE9">
            <w:pPr>
              <w:spacing w:after="0" w:line="240" w:lineRule="auto"/>
              <w:rPr>
                <w:rFonts w:ascii="Helvetica" w:eastAsia="Times New Roman" w:hAnsi="Helvetica"/>
                <w:color w:val="222222"/>
                <w:sz w:val="18"/>
                <w:szCs w:val="18"/>
              </w:rPr>
            </w:pPr>
          </w:p>
        </w:tc>
      </w:tr>
      <w:tr w:rsidR="009F12B1" w:rsidRPr="009F12B1" w14:paraId="6D498E59" w14:textId="77777777" w:rsidTr="009F12B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789063" w14:textId="77777777" w:rsidR="009F12B1" w:rsidRPr="00874BE9" w:rsidRDefault="009F12B1" w:rsidP="009F12B1">
            <w:pPr>
              <w:spacing w:after="0" w:line="240" w:lineRule="auto"/>
              <w:ind w:firstLine="300"/>
              <w:rPr>
                <w:rFonts w:ascii="Helvetica" w:eastAsia="Times New Roman" w:hAnsi="Helvetica"/>
                <w:color w:val="222222"/>
                <w:sz w:val="18"/>
                <w:szCs w:val="18"/>
              </w:rPr>
            </w:pPr>
            <w:r w:rsidRPr="00874BE9">
              <w:rPr>
                <w:rFonts w:ascii="Helvetica" w:eastAsia="Times New Roman" w:hAnsi="Helvetica"/>
                <w:color w:val="222222"/>
                <w:sz w:val="18"/>
                <w:szCs w:val="18"/>
              </w:rPr>
              <w:t xml:space="preserve">Under </w:t>
            </w:r>
            <w:r w:rsidRPr="008804B4">
              <w:rPr>
                <w:rFonts w:ascii="Helvetica" w:eastAsia="Times New Roman" w:hAnsi="Helvetica"/>
                <w:noProof/>
                <w:color w:val="222222"/>
                <w:sz w:val="18"/>
                <w:szCs w:val="18"/>
              </w:rPr>
              <w:t>5</w:t>
            </w:r>
            <w:r w:rsidRPr="00874BE9">
              <w:rPr>
                <w:rFonts w:ascii="Helvetica" w:eastAsia="Times New Roman" w:hAnsi="Helvetica"/>
                <w:color w:val="222222"/>
                <w:sz w:val="18"/>
                <w:szCs w:val="18"/>
              </w:rPr>
              <w:t xml:space="preserve"> years old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47DD0A" w14:textId="4788833C" w:rsidR="009F12B1" w:rsidRPr="009F12B1" w:rsidRDefault="009F12B1" w:rsidP="009F12B1">
            <w:pPr>
              <w:spacing w:after="0" w:line="240" w:lineRule="auto"/>
              <w:jc w:val="center"/>
              <w:rPr>
                <w:rFonts w:ascii="Helvetica" w:eastAsia="Times New Roman" w:hAnsi="Helvetica"/>
                <w:color w:val="222222"/>
                <w:sz w:val="18"/>
                <w:szCs w:val="18"/>
              </w:rPr>
            </w:pPr>
            <w:r w:rsidRPr="009F12B1">
              <w:rPr>
                <w:rFonts w:ascii="Helvetica" w:eastAsia="Times New Roman" w:hAnsi="Helvetica"/>
                <w:color w:val="222222"/>
                <w:sz w:val="18"/>
                <w:szCs w:val="18"/>
              </w:rPr>
              <w:t>6.2%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F78F85" w14:textId="5B1F6771" w:rsidR="009F12B1" w:rsidRPr="009F12B1" w:rsidRDefault="009F12B1" w:rsidP="009F12B1">
            <w:pPr>
              <w:spacing w:after="0" w:line="240" w:lineRule="auto"/>
              <w:jc w:val="center"/>
              <w:rPr>
                <w:rFonts w:ascii="Helvetica" w:eastAsia="Times New Roman" w:hAnsi="Helvetica"/>
                <w:color w:val="222222"/>
                <w:sz w:val="18"/>
                <w:szCs w:val="18"/>
              </w:rPr>
            </w:pPr>
            <w:r w:rsidRPr="009F12B1">
              <w:rPr>
                <w:rFonts w:ascii="Helvetica" w:eastAsia="Times New Roman" w:hAnsi="Helvetica"/>
                <w:color w:val="222222"/>
                <w:sz w:val="18"/>
                <w:szCs w:val="18"/>
              </w:rPr>
              <w:t>6.2%</w:t>
            </w:r>
          </w:p>
        </w:tc>
      </w:tr>
      <w:tr w:rsidR="009F12B1" w:rsidRPr="009F12B1" w14:paraId="411C1BB2" w14:textId="77777777" w:rsidTr="009F12B1">
        <w:trPr>
          <w:jc w:val="center"/>
        </w:trPr>
        <w:tc>
          <w:tcPr>
            <w:tcW w:w="0" w:type="auto"/>
            <w:tcBorders>
              <w:top w:val="outset" w:sz="6" w:space="0" w:color="auto"/>
              <w:left w:val="outset" w:sz="6" w:space="0" w:color="auto"/>
              <w:bottom w:val="outset" w:sz="6" w:space="0" w:color="auto"/>
              <w:right w:val="outset" w:sz="6" w:space="0" w:color="auto"/>
            </w:tcBorders>
            <w:shd w:val="clear" w:color="auto" w:fill="E5F0F8"/>
            <w:tcMar>
              <w:top w:w="0" w:type="dxa"/>
              <w:left w:w="0" w:type="dxa"/>
              <w:bottom w:w="0" w:type="dxa"/>
              <w:right w:w="0" w:type="dxa"/>
            </w:tcMar>
            <w:vAlign w:val="center"/>
            <w:hideMark/>
          </w:tcPr>
          <w:p w14:paraId="39E6CC8A" w14:textId="77777777" w:rsidR="009F12B1" w:rsidRPr="009F12B1" w:rsidRDefault="009F12B1" w:rsidP="009F12B1">
            <w:pPr>
              <w:spacing w:after="0" w:line="240" w:lineRule="auto"/>
              <w:ind w:firstLine="300"/>
              <w:rPr>
                <w:rFonts w:ascii="Helvetica" w:eastAsia="Times New Roman" w:hAnsi="Helvetica"/>
                <w:color w:val="222222"/>
                <w:sz w:val="18"/>
                <w:szCs w:val="18"/>
              </w:rPr>
            </w:pPr>
            <w:r w:rsidRPr="009F12B1">
              <w:rPr>
                <w:rFonts w:ascii="Helvetica" w:eastAsia="Times New Roman" w:hAnsi="Helvetica"/>
                <w:color w:val="222222"/>
                <w:sz w:val="18"/>
                <w:szCs w:val="18"/>
              </w:rPr>
              <w:t>Under 18 years old</w:t>
            </w:r>
          </w:p>
        </w:tc>
        <w:tc>
          <w:tcPr>
            <w:tcW w:w="0" w:type="auto"/>
            <w:tcBorders>
              <w:top w:val="outset" w:sz="6" w:space="0" w:color="auto"/>
              <w:left w:val="outset" w:sz="6" w:space="0" w:color="auto"/>
              <w:bottom w:val="outset" w:sz="6" w:space="0" w:color="auto"/>
              <w:right w:val="outset" w:sz="6" w:space="0" w:color="auto"/>
            </w:tcBorders>
            <w:shd w:val="clear" w:color="auto" w:fill="E5F0F8"/>
            <w:tcMar>
              <w:top w:w="0" w:type="dxa"/>
              <w:left w:w="0" w:type="dxa"/>
              <w:bottom w:w="0" w:type="dxa"/>
              <w:right w:w="0" w:type="dxa"/>
            </w:tcMar>
            <w:vAlign w:val="center"/>
            <w:hideMark/>
          </w:tcPr>
          <w:p w14:paraId="6641ACA9" w14:textId="5ED0414D" w:rsidR="009F12B1" w:rsidRPr="009F12B1" w:rsidRDefault="009F12B1" w:rsidP="009F12B1">
            <w:pPr>
              <w:spacing w:after="0" w:line="240" w:lineRule="auto"/>
              <w:jc w:val="center"/>
              <w:rPr>
                <w:rFonts w:ascii="Helvetica" w:eastAsia="Times New Roman" w:hAnsi="Helvetica"/>
                <w:color w:val="222222"/>
                <w:sz w:val="18"/>
                <w:szCs w:val="18"/>
              </w:rPr>
            </w:pPr>
            <w:r w:rsidRPr="009F12B1">
              <w:rPr>
                <w:rFonts w:ascii="Helvetica" w:eastAsia="Times New Roman" w:hAnsi="Helvetica"/>
                <w:color w:val="222222"/>
                <w:sz w:val="18"/>
                <w:szCs w:val="18"/>
              </w:rPr>
              <w:t>23.0%</w:t>
            </w:r>
          </w:p>
        </w:tc>
        <w:tc>
          <w:tcPr>
            <w:tcW w:w="0" w:type="auto"/>
            <w:tcBorders>
              <w:top w:val="outset" w:sz="6" w:space="0" w:color="auto"/>
              <w:left w:val="outset" w:sz="6" w:space="0" w:color="auto"/>
              <w:bottom w:val="outset" w:sz="6" w:space="0" w:color="auto"/>
              <w:right w:val="outset" w:sz="6" w:space="0" w:color="auto"/>
            </w:tcBorders>
            <w:shd w:val="clear" w:color="auto" w:fill="E5F0F8"/>
            <w:tcMar>
              <w:top w:w="0" w:type="dxa"/>
              <w:left w:w="0" w:type="dxa"/>
              <w:bottom w:w="0" w:type="dxa"/>
              <w:right w:w="0" w:type="dxa"/>
            </w:tcMar>
            <w:vAlign w:val="center"/>
            <w:hideMark/>
          </w:tcPr>
          <w:p w14:paraId="0089CA22" w14:textId="76660C59" w:rsidR="009F12B1" w:rsidRPr="009F12B1" w:rsidRDefault="009F12B1" w:rsidP="009F12B1">
            <w:pPr>
              <w:spacing w:after="0" w:line="240" w:lineRule="auto"/>
              <w:jc w:val="center"/>
              <w:rPr>
                <w:rFonts w:ascii="Helvetica" w:eastAsia="Times New Roman" w:hAnsi="Helvetica"/>
                <w:color w:val="222222"/>
                <w:sz w:val="18"/>
                <w:szCs w:val="18"/>
              </w:rPr>
            </w:pPr>
            <w:r w:rsidRPr="009F12B1">
              <w:rPr>
                <w:rFonts w:ascii="Helvetica" w:eastAsia="Times New Roman" w:hAnsi="Helvetica"/>
                <w:color w:val="222222"/>
                <w:sz w:val="18"/>
                <w:szCs w:val="18"/>
              </w:rPr>
              <w:t>22.4%</w:t>
            </w:r>
          </w:p>
        </w:tc>
      </w:tr>
      <w:tr w:rsidR="009F12B1" w:rsidRPr="009F12B1" w14:paraId="474FB6C0" w14:textId="77777777" w:rsidTr="009F12B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5F4EFC" w14:textId="77777777" w:rsidR="009F12B1" w:rsidRPr="009F12B1" w:rsidRDefault="009F12B1" w:rsidP="009F12B1">
            <w:pPr>
              <w:spacing w:after="0" w:line="240" w:lineRule="auto"/>
              <w:ind w:firstLine="300"/>
              <w:rPr>
                <w:rFonts w:ascii="Helvetica" w:eastAsia="Times New Roman" w:hAnsi="Helvetica"/>
                <w:color w:val="222222"/>
                <w:sz w:val="18"/>
                <w:szCs w:val="18"/>
              </w:rPr>
            </w:pPr>
            <w:r w:rsidRPr="009F12B1">
              <w:rPr>
                <w:rFonts w:ascii="Helvetica" w:eastAsia="Times New Roman" w:hAnsi="Helvetica"/>
                <w:color w:val="222222"/>
                <w:sz w:val="18"/>
                <w:szCs w:val="18"/>
              </w:rPr>
              <w:t>65 years and older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65FE40" w14:textId="43F4A951" w:rsidR="009F12B1" w:rsidRPr="009F12B1" w:rsidRDefault="009F12B1" w:rsidP="009F12B1">
            <w:pPr>
              <w:spacing w:after="0" w:line="240" w:lineRule="auto"/>
              <w:jc w:val="center"/>
              <w:rPr>
                <w:rFonts w:ascii="Helvetica" w:eastAsia="Times New Roman" w:hAnsi="Helvetica"/>
                <w:color w:val="222222"/>
                <w:sz w:val="18"/>
                <w:szCs w:val="18"/>
              </w:rPr>
            </w:pPr>
            <w:r w:rsidRPr="009F12B1">
              <w:rPr>
                <w:rFonts w:ascii="Helvetica" w:eastAsia="Times New Roman" w:hAnsi="Helvetica"/>
                <w:color w:val="222222"/>
                <w:sz w:val="18"/>
                <w:szCs w:val="18"/>
              </w:rPr>
              <w:t>20.9%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D7BBE3" w14:textId="1C10735A" w:rsidR="009F12B1" w:rsidRPr="009F12B1" w:rsidRDefault="009F12B1" w:rsidP="009F12B1">
            <w:pPr>
              <w:spacing w:after="0" w:line="240" w:lineRule="auto"/>
              <w:jc w:val="center"/>
              <w:rPr>
                <w:rFonts w:ascii="Helvetica" w:eastAsia="Times New Roman" w:hAnsi="Helvetica"/>
                <w:color w:val="222222"/>
                <w:sz w:val="18"/>
                <w:szCs w:val="18"/>
              </w:rPr>
            </w:pPr>
            <w:r w:rsidRPr="009F12B1">
              <w:rPr>
                <w:rFonts w:ascii="Helvetica" w:eastAsia="Times New Roman" w:hAnsi="Helvetica"/>
                <w:color w:val="222222"/>
                <w:sz w:val="18"/>
                <w:szCs w:val="18"/>
              </w:rPr>
              <w:t>14.8%</w:t>
            </w:r>
          </w:p>
        </w:tc>
      </w:tr>
    </w:tbl>
    <w:p w14:paraId="3B3D2825" w14:textId="743F06C1" w:rsidR="009F12B1" w:rsidRDefault="009F12B1" w:rsidP="00F95F8C"/>
    <w:p w14:paraId="30F30B2E" w14:textId="422602F5" w:rsidR="009F12B1" w:rsidRDefault="00874BE9">
      <w:pPr>
        <w:spacing w:after="0" w:line="240" w:lineRule="auto"/>
      </w:pPr>
      <w:r>
        <w:t xml:space="preserve">Given the degree to which health needs change as we age it is a fitting focus for NVHD.  It </w:t>
      </w:r>
      <w:r w:rsidRPr="008804B4">
        <w:rPr>
          <w:noProof/>
        </w:rPr>
        <w:t>was also identified</w:t>
      </w:r>
      <w:r>
        <w:t xml:space="preserve"> on the NVHD Community Health Needs Assessment that an aging workforce was a concern for providers in our area.</w:t>
      </w:r>
      <w:r>
        <w:rPr>
          <w:rStyle w:val="FootnoteReference"/>
        </w:rPr>
        <w:footnoteReference w:id="8"/>
      </w:r>
      <w:r w:rsidR="009F12B1">
        <w:br w:type="page"/>
      </w:r>
    </w:p>
    <w:p w14:paraId="131A5517" w14:textId="0EF41595" w:rsidR="00F95F8C" w:rsidRDefault="009F12B1" w:rsidP="009F12B1">
      <w:pPr>
        <w:pStyle w:val="Heading1"/>
      </w:pPr>
      <w:bookmarkStart w:id="16" w:name="_Toc529973027"/>
      <w:r>
        <w:lastRenderedPageBreak/>
        <w:t>Q15. More of, Less of, and Final Thoughts</w:t>
      </w:r>
      <w:bookmarkEnd w:id="16"/>
    </w:p>
    <w:p w14:paraId="611212F6" w14:textId="487E0BC3" w:rsidR="00837CF4" w:rsidRDefault="00837CF4" w:rsidP="009F12B1">
      <w:r>
        <w:t xml:space="preserve">The respondents </w:t>
      </w:r>
      <w:r w:rsidRPr="008804B4">
        <w:rPr>
          <w:noProof/>
        </w:rPr>
        <w:t>were asked</w:t>
      </w:r>
      <w:r>
        <w:t>:</w:t>
      </w:r>
    </w:p>
    <w:p w14:paraId="50F3A33D" w14:textId="77777777" w:rsidR="00837CF4" w:rsidRPr="00054111" w:rsidRDefault="00837CF4" w:rsidP="00837CF4">
      <w:pPr>
        <w:rPr>
          <w:rFonts w:asciiTheme="minorHAnsi" w:hAnsiTheme="minorHAnsi" w:cstheme="minorHAnsi"/>
        </w:rPr>
      </w:pPr>
      <w:r w:rsidRPr="00054111">
        <w:rPr>
          <w:rFonts w:asciiTheme="minorHAnsi" w:hAnsiTheme="minorHAnsi" w:cstheme="minorHAnsi"/>
        </w:rPr>
        <w:t xml:space="preserve">If additional future resources were available, what would you like us to consider in the future: Are there things we should do more of, less of, or differently? </w:t>
      </w:r>
    </w:p>
    <w:p w14:paraId="5C3823DC" w14:textId="2F8D9E9F" w:rsidR="00837CF4" w:rsidRPr="00054111" w:rsidRDefault="00837CF4" w:rsidP="009F12B1">
      <w:pPr>
        <w:rPr>
          <w:rFonts w:asciiTheme="minorHAnsi" w:hAnsiTheme="minorHAnsi" w:cstheme="minorHAnsi"/>
        </w:rPr>
      </w:pPr>
      <w:r w:rsidRPr="00054111">
        <w:rPr>
          <w:rFonts w:asciiTheme="minorHAnsi" w:hAnsiTheme="minorHAnsi" w:cstheme="minorHAnsi"/>
        </w:rPr>
        <w:t>The following is a selection of their comments:</w:t>
      </w:r>
    </w:p>
    <w:p w14:paraId="4A64BB7E" w14:textId="7A7CAE19" w:rsidR="00837CF4" w:rsidRPr="00054111" w:rsidRDefault="00837CF4" w:rsidP="00837CF4">
      <w:pPr>
        <w:pStyle w:val="ListParagraph"/>
        <w:numPr>
          <w:ilvl w:val="0"/>
          <w:numId w:val="26"/>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color w:val="000000"/>
        </w:rPr>
        <w:t xml:space="preserve">Less of: Internal Conflict and Nepotism, More </w:t>
      </w:r>
      <w:r w:rsidRPr="00054111">
        <w:rPr>
          <w:rFonts w:asciiTheme="minorHAnsi" w:eastAsia="Times New Roman" w:hAnsiTheme="minorHAnsi" w:cstheme="minorHAnsi"/>
          <w:noProof/>
          <w:color w:val="000000"/>
        </w:rPr>
        <w:t>of:</w:t>
      </w:r>
      <w:r w:rsidRPr="00054111">
        <w:rPr>
          <w:rFonts w:asciiTheme="minorHAnsi" w:eastAsia="Times New Roman" w:hAnsiTheme="minorHAnsi" w:cstheme="minorHAnsi"/>
          <w:color w:val="000000"/>
        </w:rPr>
        <w:t xml:space="preserve"> Open Lines of communication less Voice Mail contact, Differently: Accurate billing procedures</w:t>
      </w:r>
    </w:p>
    <w:p w14:paraId="701EB80B" w14:textId="69CFCDE3" w:rsidR="00837CF4" w:rsidRPr="00054111" w:rsidRDefault="00837CF4" w:rsidP="00837CF4">
      <w:pPr>
        <w:pStyle w:val="ListParagraph"/>
        <w:numPr>
          <w:ilvl w:val="0"/>
          <w:numId w:val="26"/>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color w:val="000000"/>
        </w:rPr>
        <w:t>Build the Surgery floor</w:t>
      </w:r>
      <w:r w:rsidRPr="00054111">
        <w:rPr>
          <w:rFonts w:asciiTheme="minorHAnsi" w:eastAsia="Times New Roman" w:hAnsiTheme="minorHAnsi" w:cstheme="minorHAnsi"/>
          <w:noProof/>
          <w:color w:val="000000"/>
        </w:rPr>
        <w:t>, if</w:t>
      </w:r>
      <w:r w:rsidRPr="00054111">
        <w:rPr>
          <w:rFonts w:asciiTheme="minorHAnsi" w:eastAsia="Times New Roman" w:hAnsiTheme="minorHAnsi" w:cstheme="minorHAnsi"/>
          <w:color w:val="000000"/>
        </w:rPr>
        <w:t xml:space="preserve"> there was a national emergency, we are in one of the safest areas--people will flock here to survive, be prepared.</w:t>
      </w:r>
    </w:p>
    <w:p w14:paraId="361BAC16" w14:textId="77777777" w:rsidR="00837CF4" w:rsidRPr="00054111" w:rsidRDefault="00837CF4" w:rsidP="00837CF4">
      <w:pPr>
        <w:pStyle w:val="ListParagraph"/>
        <w:numPr>
          <w:ilvl w:val="0"/>
          <w:numId w:val="26"/>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color w:val="000000"/>
        </w:rPr>
        <w:t xml:space="preserve">I believe if resources were available it would be wise of us to invest in our </w:t>
      </w:r>
      <w:r w:rsidRPr="00054111">
        <w:rPr>
          <w:rFonts w:asciiTheme="minorHAnsi" w:eastAsia="Times New Roman" w:hAnsiTheme="minorHAnsi" w:cstheme="minorHAnsi"/>
          <w:noProof/>
          <w:color w:val="000000"/>
        </w:rPr>
        <w:t>own</w:t>
      </w:r>
      <w:r w:rsidRPr="00054111">
        <w:rPr>
          <w:rFonts w:asciiTheme="minorHAnsi" w:eastAsia="Times New Roman" w:hAnsiTheme="minorHAnsi" w:cstheme="minorHAnsi"/>
          <w:color w:val="000000"/>
        </w:rPr>
        <w:t xml:space="preserve"> rural health clinic again.</w:t>
      </w:r>
    </w:p>
    <w:p w14:paraId="7B6C5D30" w14:textId="77777777" w:rsidR="00837CF4" w:rsidRPr="00054111" w:rsidRDefault="00837CF4" w:rsidP="00837CF4">
      <w:pPr>
        <w:pStyle w:val="ListParagraph"/>
        <w:numPr>
          <w:ilvl w:val="0"/>
          <w:numId w:val="26"/>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color w:val="000000"/>
        </w:rPr>
        <w:t xml:space="preserve">Continue to become more transparent. The district has made obvious efforts over the past few years </w:t>
      </w:r>
      <w:r w:rsidRPr="00054111">
        <w:rPr>
          <w:rFonts w:asciiTheme="minorHAnsi" w:eastAsia="Times New Roman" w:hAnsiTheme="minorHAnsi" w:cstheme="minorHAnsi"/>
          <w:noProof/>
          <w:color w:val="000000"/>
        </w:rPr>
        <w:t>but</w:t>
      </w:r>
      <w:r w:rsidRPr="00054111">
        <w:rPr>
          <w:rFonts w:asciiTheme="minorHAnsi" w:eastAsia="Times New Roman" w:hAnsiTheme="minorHAnsi" w:cstheme="minorHAnsi"/>
          <w:color w:val="000000"/>
        </w:rPr>
        <w:t xml:space="preserve"> I'd like to see the board and the leadership continue these efforts for staff and </w:t>
      </w:r>
      <w:r w:rsidRPr="00054111">
        <w:rPr>
          <w:rFonts w:asciiTheme="minorHAnsi" w:eastAsia="Times New Roman" w:hAnsiTheme="minorHAnsi" w:cstheme="minorHAnsi"/>
          <w:noProof/>
          <w:color w:val="000000"/>
        </w:rPr>
        <w:t>for</w:t>
      </w:r>
      <w:r w:rsidRPr="00054111">
        <w:rPr>
          <w:rFonts w:asciiTheme="minorHAnsi" w:eastAsia="Times New Roman" w:hAnsiTheme="minorHAnsi" w:cstheme="minorHAnsi"/>
          <w:color w:val="000000"/>
        </w:rPr>
        <w:t xml:space="preserve"> the community. Hire smartly, not just hire someone because they are related to or know someone in the organization - spend the time to hire the right staff each time.</w:t>
      </w:r>
    </w:p>
    <w:p w14:paraId="72660C95" w14:textId="77777777" w:rsidR="00837CF4" w:rsidRPr="00054111" w:rsidRDefault="00837CF4" w:rsidP="00837CF4">
      <w:pPr>
        <w:pStyle w:val="ListParagraph"/>
        <w:numPr>
          <w:ilvl w:val="0"/>
          <w:numId w:val="26"/>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noProof/>
          <w:color w:val="000000"/>
        </w:rPr>
        <w:t>RN/NAC sharing between facilities, appropriate billing/capturing more charges (and not dumped on the RNs/NACs), day care for community/staff (could bring in money and employees), cut out the wasteful positions but don't overload others because that's the biggest reason we have such a high turnover, communicating electronic charting systems (ED to AC and even between facilities)</w:t>
      </w:r>
    </w:p>
    <w:p w14:paraId="2644C8CB" w14:textId="18935315" w:rsidR="00837CF4" w:rsidRDefault="00837CF4" w:rsidP="00837CF4">
      <w:pPr>
        <w:pStyle w:val="ListParagraph"/>
        <w:numPr>
          <w:ilvl w:val="0"/>
          <w:numId w:val="26"/>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color w:val="000000"/>
        </w:rPr>
        <w:t xml:space="preserve">Investing </w:t>
      </w:r>
      <w:r w:rsidRPr="00054111">
        <w:rPr>
          <w:rFonts w:asciiTheme="minorHAnsi" w:eastAsia="Times New Roman" w:hAnsiTheme="minorHAnsi" w:cstheme="minorHAnsi"/>
          <w:noProof/>
          <w:color w:val="000000"/>
        </w:rPr>
        <w:t>in a collaboration with</w:t>
      </w:r>
      <w:r w:rsidRPr="00054111">
        <w:rPr>
          <w:rFonts w:asciiTheme="minorHAnsi" w:eastAsia="Times New Roman" w:hAnsiTheme="minorHAnsi" w:cstheme="minorHAnsi"/>
          <w:color w:val="000000"/>
        </w:rPr>
        <w:t xml:space="preserve"> our current partners, </w:t>
      </w:r>
      <w:r w:rsidRPr="00054111">
        <w:rPr>
          <w:rFonts w:asciiTheme="minorHAnsi" w:eastAsia="Times New Roman" w:hAnsiTheme="minorHAnsi" w:cstheme="minorHAnsi"/>
          <w:noProof/>
          <w:color w:val="000000"/>
        </w:rPr>
        <w:t>i.e.</w:t>
      </w:r>
      <w:r w:rsidRPr="00054111">
        <w:rPr>
          <w:rFonts w:asciiTheme="minorHAnsi" w:eastAsia="Times New Roman" w:hAnsiTheme="minorHAnsi" w:cstheme="minorHAnsi"/>
          <w:color w:val="000000"/>
        </w:rPr>
        <w:t xml:space="preserve"> Confluence Health for increased physician coverage in OB, surgery, etc. It could relieve the burden of existing providers and expand the future services we could provide.</w:t>
      </w:r>
    </w:p>
    <w:p w14:paraId="0FEB0ED0" w14:textId="77777777" w:rsidR="00077AAE" w:rsidRPr="00077AAE" w:rsidRDefault="00077AAE" w:rsidP="00077AAE">
      <w:pPr>
        <w:spacing w:after="0" w:line="240" w:lineRule="auto"/>
        <w:rPr>
          <w:rFonts w:asciiTheme="minorHAnsi" w:eastAsia="Times New Roman" w:hAnsiTheme="minorHAnsi" w:cstheme="minorHAnsi"/>
          <w:color w:val="000000"/>
        </w:rPr>
      </w:pPr>
    </w:p>
    <w:p w14:paraId="42A4E5A3" w14:textId="67B9ED7A" w:rsidR="00837CF4" w:rsidRPr="00054111" w:rsidRDefault="00077AAE" w:rsidP="009F12B1">
      <w:pPr>
        <w:rPr>
          <w:rFonts w:asciiTheme="minorHAnsi" w:hAnsiTheme="minorHAnsi" w:cstheme="minorHAnsi"/>
        </w:rPr>
      </w:pPr>
      <w:r>
        <w:rPr>
          <w:noProof/>
        </w:rPr>
        <w:drawing>
          <wp:inline distT="0" distB="0" distL="0" distR="0" wp14:anchorId="62D83DC8" wp14:editId="3F2564A8">
            <wp:extent cx="6858000" cy="39198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3919855"/>
                    </a:xfrm>
                    <a:prstGeom prst="rect">
                      <a:avLst/>
                    </a:prstGeom>
                  </pic:spPr>
                </pic:pic>
              </a:graphicData>
            </a:graphic>
          </wp:inline>
        </w:drawing>
      </w:r>
    </w:p>
    <w:p w14:paraId="135302D9" w14:textId="02529B45" w:rsidR="009F12B1" w:rsidRPr="00054111" w:rsidRDefault="009F12B1" w:rsidP="009F12B1">
      <w:pPr>
        <w:rPr>
          <w:rFonts w:asciiTheme="minorHAnsi" w:hAnsiTheme="minorHAnsi" w:cstheme="minorHAnsi"/>
        </w:rPr>
      </w:pPr>
      <w:r w:rsidRPr="00054111">
        <w:rPr>
          <w:rFonts w:asciiTheme="minorHAnsi" w:hAnsiTheme="minorHAnsi" w:cstheme="minorHAnsi"/>
        </w:rPr>
        <w:lastRenderedPageBreak/>
        <w:t xml:space="preserve">To conclude the survey respondents </w:t>
      </w:r>
      <w:r w:rsidRPr="00054111">
        <w:rPr>
          <w:rFonts w:asciiTheme="minorHAnsi" w:hAnsiTheme="minorHAnsi" w:cstheme="minorHAnsi"/>
          <w:noProof/>
        </w:rPr>
        <w:t>were asked</w:t>
      </w:r>
      <w:r w:rsidRPr="00054111">
        <w:rPr>
          <w:rFonts w:asciiTheme="minorHAnsi" w:hAnsiTheme="minorHAnsi" w:cstheme="minorHAnsi"/>
        </w:rPr>
        <w:t xml:space="preserve"> if there was </w:t>
      </w:r>
      <w:r w:rsidR="00837CF4" w:rsidRPr="00054111">
        <w:rPr>
          <w:rFonts w:asciiTheme="minorHAnsi" w:hAnsiTheme="minorHAnsi" w:cstheme="minorHAnsi"/>
        </w:rPr>
        <w:t>anything,</w:t>
      </w:r>
      <w:r w:rsidRPr="00054111">
        <w:rPr>
          <w:rFonts w:asciiTheme="minorHAnsi" w:hAnsiTheme="minorHAnsi" w:cstheme="minorHAnsi"/>
        </w:rPr>
        <w:t xml:space="preserve"> they wanted the Commissioners to be aware of during the Strategic Planning Process.  The following </w:t>
      </w:r>
      <w:r w:rsidR="00837CF4" w:rsidRPr="00054111">
        <w:rPr>
          <w:rFonts w:asciiTheme="minorHAnsi" w:hAnsiTheme="minorHAnsi" w:cstheme="minorHAnsi"/>
        </w:rPr>
        <w:t>is</w:t>
      </w:r>
      <w:r w:rsidRPr="00054111">
        <w:rPr>
          <w:rFonts w:asciiTheme="minorHAnsi" w:hAnsiTheme="minorHAnsi" w:cstheme="minorHAnsi"/>
        </w:rPr>
        <w:t xml:space="preserve"> a selection of the </w:t>
      </w:r>
      <w:r w:rsidR="00837CF4" w:rsidRPr="00054111">
        <w:rPr>
          <w:rFonts w:asciiTheme="minorHAnsi" w:hAnsiTheme="minorHAnsi" w:cstheme="minorHAnsi"/>
        </w:rPr>
        <w:t>comments and questions:</w:t>
      </w:r>
    </w:p>
    <w:p w14:paraId="5EE7C211" w14:textId="77777777" w:rsidR="00837CF4" w:rsidRPr="00054111" w:rsidRDefault="00837CF4" w:rsidP="00837CF4">
      <w:pPr>
        <w:pStyle w:val="ListParagraph"/>
        <w:numPr>
          <w:ilvl w:val="0"/>
          <w:numId w:val="25"/>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color w:val="000000"/>
        </w:rPr>
        <w:t>Plan carefully and with purpose.</w:t>
      </w:r>
    </w:p>
    <w:p w14:paraId="67B82B26" w14:textId="30963836" w:rsidR="00837CF4" w:rsidRPr="00054111" w:rsidRDefault="00837CF4" w:rsidP="00837CF4">
      <w:pPr>
        <w:pStyle w:val="ListParagraph"/>
        <w:numPr>
          <w:ilvl w:val="0"/>
          <w:numId w:val="25"/>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color w:val="000000"/>
        </w:rPr>
        <w:t xml:space="preserve">Please work towards the political process of a single payer for </w:t>
      </w:r>
      <w:r w:rsidRPr="00054111">
        <w:rPr>
          <w:rFonts w:asciiTheme="minorHAnsi" w:eastAsia="Times New Roman" w:hAnsiTheme="minorHAnsi" w:cstheme="minorHAnsi"/>
          <w:noProof/>
          <w:color w:val="000000"/>
        </w:rPr>
        <w:t>health care</w:t>
      </w:r>
      <w:r w:rsidRPr="00054111">
        <w:rPr>
          <w:rFonts w:asciiTheme="minorHAnsi" w:eastAsia="Times New Roman" w:hAnsiTheme="minorHAnsi" w:cstheme="minorHAnsi"/>
          <w:color w:val="000000"/>
        </w:rPr>
        <w:t>; as every other developed nation has! Health care should not be in the hands of for-profit insurance companies.  Thanks for the opportunity to participate.</w:t>
      </w:r>
    </w:p>
    <w:p w14:paraId="0DC9D134" w14:textId="6638EAD7" w:rsidR="00837CF4" w:rsidRPr="00054111" w:rsidRDefault="00837CF4" w:rsidP="00837CF4">
      <w:pPr>
        <w:pStyle w:val="ListParagraph"/>
        <w:numPr>
          <w:ilvl w:val="0"/>
          <w:numId w:val="25"/>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color w:val="000000"/>
        </w:rPr>
        <w:t>Take a look at the parking lot on weekends.  No cars</w:t>
      </w:r>
      <w:r w:rsidRPr="00054111">
        <w:rPr>
          <w:rFonts w:asciiTheme="minorHAnsi" w:eastAsia="Times New Roman" w:hAnsiTheme="minorHAnsi" w:cstheme="minorHAnsi"/>
          <w:noProof/>
          <w:color w:val="000000"/>
        </w:rPr>
        <w:t>...</w:t>
      </w:r>
      <w:r w:rsidRPr="00054111">
        <w:rPr>
          <w:rFonts w:asciiTheme="minorHAnsi" w:eastAsia="Times New Roman" w:hAnsiTheme="minorHAnsi" w:cstheme="minorHAnsi"/>
          <w:color w:val="000000"/>
        </w:rPr>
        <w:t>but NVH still runs...Too much management?</w:t>
      </w:r>
    </w:p>
    <w:p w14:paraId="2A83B09E" w14:textId="77777777" w:rsidR="00837CF4" w:rsidRPr="00054111" w:rsidRDefault="00837CF4" w:rsidP="00837CF4">
      <w:pPr>
        <w:pStyle w:val="ListParagraph"/>
        <w:numPr>
          <w:ilvl w:val="0"/>
          <w:numId w:val="25"/>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color w:val="000000"/>
        </w:rPr>
        <w:t>Keeping a good staff base is important to the continued high level of care we provide for the community.</w:t>
      </w:r>
    </w:p>
    <w:p w14:paraId="71823BEB" w14:textId="03FD897A" w:rsidR="00837CF4" w:rsidRPr="00054111" w:rsidRDefault="00837CF4" w:rsidP="00837CF4">
      <w:pPr>
        <w:pStyle w:val="ListParagraph"/>
        <w:numPr>
          <w:ilvl w:val="0"/>
          <w:numId w:val="25"/>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color w:val="000000"/>
        </w:rPr>
        <w:t xml:space="preserve">I believe the hiring practices need to be completely re-vamped and would suggest that they </w:t>
      </w:r>
      <w:r w:rsidRPr="00054111">
        <w:rPr>
          <w:rFonts w:asciiTheme="minorHAnsi" w:eastAsia="Times New Roman" w:hAnsiTheme="minorHAnsi" w:cstheme="minorHAnsi"/>
          <w:noProof/>
          <w:color w:val="000000"/>
        </w:rPr>
        <w:t>be</w:t>
      </w:r>
      <w:r w:rsidRPr="00054111">
        <w:rPr>
          <w:rFonts w:asciiTheme="minorHAnsi" w:eastAsia="Times New Roman" w:hAnsiTheme="minorHAnsi" w:cstheme="minorHAnsi"/>
          <w:color w:val="000000"/>
        </w:rPr>
        <w:t xml:space="preserve"> reviewed by the State Rural Hospital group to get guidance on best practices.  I believe that many folks have received excessive salaries for the positions held.  I am a believer in paying as much as urban </w:t>
      </w:r>
      <w:r w:rsidRPr="00054111">
        <w:rPr>
          <w:rFonts w:asciiTheme="minorHAnsi" w:eastAsia="Times New Roman" w:hAnsiTheme="minorHAnsi" w:cstheme="minorHAnsi"/>
          <w:noProof/>
          <w:color w:val="000000"/>
        </w:rPr>
        <w:t>areas,</w:t>
      </w:r>
      <w:r w:rsidRPr="00054111">
        <w:rPr>
          <w:rFonts w:asciiTheme="minorHAnsi" w:eastAsia="Times New Roman" w:hAnsiTheme="minorHAnsi" w:cstheme="minorHAnsi"/>
          <w:color w:val="000000"/>
        </w:rPr>
        <w:t xml:space="preserve"> but know that some staff at least in the past were paid way above their level of competency.</w:t>
      </w:r>
    </w:p>
    <w:p w14:paraId="4A9F4B26" w14:textId="3097A2E6" w:rsidR="00837CF4" w:rsidRPr="00054111" w:rsidRDefault="00837CF4" w:rsidP="00837CF4">
      <w:pPr>
        <w:pStyle w:val="ListParagraph"/>
        <w:numPr>
          <w:ilvl w:val="0"/>
          <w:numId w:val="25"/>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color w:val="000000"/>
        </w:rPr>
        <w:t xml:space="preserve">Short-term goals are good and </w:t>
      </w:r>
      <w:r w:rsidRPr="00054111">
        <w:rPr>
          <w:rFonts w:asciiTheme="minorHAnsi" w:eastAsia="Times New Roman" w:hAnsiTheme="minorHAnsi" w:cstheme="minorHAnsi"/>
          <w:noProof/>
          <w:color w:val="000000"/>
        </w:rPr>
        <w:t>necessary,</w:t>
      </w:r>
      <w:r w:rsidRPr="00054111">
        <w:rPr>
          <w:rFonts w:asciiTheme="minorHAnsi" w:eastAsia="Times New Roman" w:hAnsiTheme="minorHAnsi" w:cstheme="minorHAnsi"/>
          <w:color w:val="000000"/>
        </w:rPr>
        <w:t xml:space="preserve"> but don't lose sight of the big picture or the long-term. </w:t>
      </w:r>
      <w:r w:rsidRPr="00054111">
        <w:rPr>
          <w:rFonts w:asciiTheme="minorHAnsi" w:eastAsia="Times New Roman" w:hAnsiTheme="minorHAnsi" w:cstheme="minorHAnsi"/>
          <w:noProof/>
          <w:color w:val="000000"/>
        </w:rPr>
        <w:t>Shortcuts</w:t>
      </w:r>
      <w:r w:rsidRPr="00054111">
        <w:rPr>
          <w:rFonts w:asciiTheme="minorHAnsi" w:eastAsia="Times New Roman" w:hAnsiTheme="minorHAnsi" w:cstheme="minorHAnsi"/>
          <w:color w:val="000000"/>
        </w:rPr>
        <w:t xml:space="preserve"> are a persistent problem here and have only led to bigger losses/problems in the long run. You may have to make short-term sacrifices for long-term gains.</w:t>
      </w:r>
    </w:p>
    <w:p w14:paraId="5C88F1B1" w14:textId="78BE7DE3" w:rsidR="00837CF4" w:rsidRPr="00054111" w:rsidRDefault="00837CF4" w:rsidP="00837CF4">
      <w:pPr>
        <w:pStyle w:val="ListParagraph"/>
        <w:numPr>
          <w:ilvl w:val="0"/>
          <w:numId w:val="25"/>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color w:val="000000"/>
        </w:rPr>
        <w:t xml:space="preserve">It is important that we have a hospital and facility here in our local town.  I don't know how you will find funding, but it is crucial to our community to get quality care and the ability to have procedures like biopsies, mammograms, surgeries, and the like here locally.  Our families can't stay or go to Wenatchee every time we need a procedure.  </w:t>
      </w:r>
      <w:r w:rsidRPr="00054111">
        <w:rPr>
          <w:rFonts w:asciiTheme="minorHAnsi" w:eastAsia="Times New Roman" w:hAnsiTheme="minorHAnsi" w:cstheme="minorHAnsi"/>
          <w:noProof/>
          <w:color w:val="000000"/>
        </w:rPr>
        <w:t>It is hard to pay for a hospital stay and motels.</w:t>
      </w:r>
      <w:r w:rsidRPr="00054111">
        <w:rPr>
          <w:rFonts w:asciiTheme="minorHAnsi" w:eastAsia="Times New Roman" w:hAnsiTheme="minorHAnsi" w:cstheme="minorHAnsi"/>
          <w:color w:val="000000"/>
        </w:rPr>
        <w:t xml:space="preserve">  We need </w:t>
      </w:r>
      <w:r w:rsidRPr="00054111">
        <w:rPr>
          <w:rFonts w:asciiTheme="minorHAnsi" w:eastAsia="Times New Roman" w:hAnsiTheme="minorHAnsi" w:cstheme="minorHAnsi"/>
          <w:noProof/>
          <w:color w:val="000000"/>
        </w:rPr>
        <w:t>to somehow find</w:t>
      </w:r>
      <w:r w:rsidRPr="00054111">
        <w:rPr>
          <w:rFonts w:asciiTheme="minorHAnsi" w:eastAsia="Times New Roman" w:hAnsiTheme="minorHAnsi" w:cstheme="minorHAnsi"/>
          <w:color w:val="000000"/>
        </w:rPr>
        <w:t xml:space="preserve"> the ability to offer those things here!  </w:t>
      </w:r>
    </w:p>
    <w:p w14:paraId="7027B572" w14:textId="3EF07203" w:rsidR="00837CF4" w:rsidRPr="00054111" w:rsidRDefault="00837CF4" w:rsidP="00837CF4">
      <w:pPr>
        <w:pStyle w:val="ListParagraph"/>
        <w:numPr>
          <w:ilvl w:val="0"/>
          <w:numId w:val="25"/>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color w:val="000000"/>
        </w:rPr>
        <w:t>Adding a childcare facility to the hospital district would benefit MANY!</w:t>
      </w:r>
    </w:p>
    <w:p w14:paraId="351C4DA0" w14:textId="311838BF" w:rsidR="00837CF4" w:rsidRPr="00054111" w:rsidRDefault="00837CF4" w:rsidP="00837CF4">
      <w:pPr>
        <w:pStyle w:val="ListParagraph"/>
        <w:numPr>
          <w:ilvl w:val="0"/>
          <w:numId w:val="25"/>
        </w:numPr>
        <w:spacing w:after="0" w:line="240" w:lineRule="auto"/>
        <w:rPr>
          <w:rFonts w:asciiTheme="minorHAnsi" w:eastAsia="Times New Roman" w:hAnsiTheme="minorHAnsi" w:cstheme="minorHAnsi"/>
          <w:color w:val="000000"/>
        </w:rPr>
      </w:pPr>
      <w:r w:rsidRPr="00054111">
        <w:rPr>
          <w:rFonts w:asciiTheme="minorHAnsi" w:eastAsia="Times New Roman" w:hAnsiTheme="minorHAnsi" w:cstheme="minorHAnsi"/>
          <w:color w:val="000000"/>
        </w:rPr>
        <w:t xml:space="preserve">The direction of working with other Okanogan hospitals is brilliant. I think a bigger collaboration between the Confluence hospitals in Wenatchee and the Okanogan hospitals would also be beneficial so there isn't super pricey duplication of services. </w:t>
      </w:r>
    </w:p>
    <w:p w14:paraId="2952C35E" w14:textId="77777777" w:rsidR="00837CF4" w:rsidRPr="00054111" w:rsidRDefault="00837CF4" w:rsidP="00837CF4">
      <w:pPr>
        <w:spacing w:after="0" w:line="240" w:lineRule="auto"/>
        <w:rPr>
          <w:rFonts w:asciiTheme="minorHAnsi" w:eastAsia="Times New Roman" w:hAnsiTheme="minorHAnsi" w:cstheme="minorHAnsi"/>
          <w:color w:val="000000"/>
        </w:rPr>
      </w:pPr>
    </w:p>
    <w:p w14:paraId="245CC849" w14:textId="474C47B2" w:rsidR="00874BE9" w:rsidRPr="00054111" w:rsidRDefault="00874BE9">
      <w:pPr>
        <w:spacing w:after="0" w:line="240" w:lineRule="auto"/>
        <w:rPr>
          <w:rFonts w:asciiTheme="minorHAnsi" w:hAnsiTheme="minorHAnsi" w:cstheme="minorHAnsi"/>
        </w:rPr>
      </w:pPr>
      <w:r w:rsidRPr="00054111">
        <w:rPr>
          <w:rFonts w:asciiTheme="minorHAnsi" w:hAnsiTheme="minorHAnsi" w:cstheme="minorHAnsi"/>
        </w:rPr>
        <w:br w:type="page"/>
      </w:r>
    </w:p>
    <w:p w14:paraId="5FBF558D" w14:textId="77777777" w:rsidR="00874BE9" w:rsidRDefault="00874BE9" w:rsidP="00874BE9">
      <w:pPr>
        <w:pStyle w:val="Heading1"/>
      </w:pPr>
      <w:bookmarkStart w:id="17" w:name="_Toc529973028"/>
      <w:r>
        <w:lastRenderedPageBreak/>
        <w:t>Conclusion and Notes:</w:t>
      </w:r>
      <w:bookmarkEnd w:id="17"/>
    </w:p>
    <w:p w14:paraId="1DF2AF1F" w14:textId="77777777" w:rsidR="00874BE9" w:rsidRDefault="00874BE9" w:rsidP="00874BE9"/>
    <w:p w14:paraId="60CE67FE" w14:textId="0234EED0" w:rsidR="00874BE9" w:rsidRDefault="00874BE9" w:rsidP="00874BE9">
      <w:r w:rsidRPr="008804B4">
        <w:rPr>
          <w:noProof/>
        </w:rPr>
        <w:t>There are several recurring themes that were</w:t>
      </w:r>
      <w:r>
        <w:t xml:space="preserve"> mentioned in various questions but failed to be summarized in any particular question but are worth noting.</w:t>
      </w:r>
    </w:p>
    <w:p w14:paraId="4BB3252F" w14:textId="43BA5E08" w:rsidR="00874BE9" w:rsidRDefault="00874BE9" w:rsidP="00874BE9">
      <w:r>
        <w:t xml:space="preserve">Several respondents mentioned concerns about particular Departments or members of the Administrative Team.  As was stated in the opening, targeted comments will not be discussed in this report but have </w:t>
      </w:r>
      <w:r w:rsidRPr="008804B4">
        <w:rPr>
          <w:noProof/>
        </w:rPr>
        <w:t>been provided</w:t>
      </w:r>
      <w:r>
        <w:t xml:space="preserve"> to the Administrator and the Commissioners.</w:t>
      </w:r>
    </w:p>
    <w:p w14:paraId="3490A8C8" w14:textId="5FB622C9" w:rsidR="00874BE9" w:rsidRDefault="00874BE9" w:rsidP="00874BE9">
      <w:r>
        <w:t xml:space="preserve">The balance between frontline staff and leadership or Administration was mentioned numerous times by respondents.  Given the financial situation of NVHD, all costs need to be considered carefully, particularly those not directly related to patient care.  These comments align with the ongoing internal process to ensure labor costs </w:t>
      </w:r>
      <w:r w:rsidRPr="008804B4">
        <w:rPr>
          <w:noProof/>
        </w:rPr>
        <w:t>are controlled</w:t>
      </w:r>
      <w:r>
        <w:t>.</w:t>
      </w:r>
    </w:p>
    <w:p w14:paraId="3C6AE359" w14:textId="69616D9B" w:rsidR="00874BE9" w:rsidRDefault="00874BE9" w:rsidP="00874BE9">
      <w:r>
        <w:t xml:space="preserve">The topic of NVHD operating or supporting a day-care </w:t>
      </w:r>
      <w:r w:rsidRPr="008804B4">
        <w:rPr>
          <w:noProof/>
        </w:rPr>
        <w:t>was mentioned</w:t>
      </w:r>
      <w:r>
        <w:t xml:space="preserve"> in this survey and employees have advocated for this in the past.  It is recognized as a need in the community and would be a benefit for working parents.  A lack of affordable childcare can be a major impediment for entering the workforce.  NVHD is open to exploring this idea but has no plans at this time.</w:t>
      </w:r>
    </w:p>
    <w:p w14:paraId="6BA0957C" w14:textId="2019A961" w:rsidR="00874BE9" w:rsidRDefault="00874BE9" w:rsidP="00874BE9">
      <w:r>
        <w:t>Finally, the Administrative Team and the Board of Commissioners would like to express our heartfelt gratitude to all of those that participated in our survey or have read this lengthy report.  We strive to live our mission vision and values every day</w:t>
      </w:r>
      <w:r w:rsidR="00801F5A">
        <w:t>,</w:t>
      </w:r>
      <w:r>
        <w:t xml:space="preserve"> </w:t>
      </w:r>
      <w:r w:rsidRPr="00801F5A">
        <w:rPr>
          <w:noProof/>
        </w:rPr>
        <w:t>and</w:t>
      </w:r>
      <w:r>
        <w:t xml:space="preserve"> we appreciate your support.</w:t>
      </w:r>
    </w:p>
    <w:p w14:paraId="54675792" w14:textId="3676A3CF" w:rsidR="009F12B1" w:rsidRPr="009F12B1" w:rsidRDefault="00874BE9" w:rsidP="00874BE9">
      <w:pPr>
        <w:jc w:val="center"/>
      </w:pPr>
      <w:r>
        <w:rPr>
          <w:noProof/>
        </w:rPr>
        <w:drawing>
          <wp:inline distT="0" distB="0" distL="0" distR="0" wp14:anchorId="00771E5C" wp14:editId="19922EB0">
            <wp:extent cx="2945081" cy="2945081"/>
            <wp:effectExtent l="19050" t="19050" r="27305" b="27305"/>
            <wp:docPr id="6" name="Picture 6" descr="https://static1.squarespace.com/static/56292604e4b0cf893b9a13fa/t/57ec25e5cd0f68cac70fb4c5/1475093997532/?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1.squarespace.com/static/56292604e4b0cf893b9a13fa/t/57ec25e5cd0f68cac70fb4c5/1475093997532/?format=1000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4402" cy="2964402"/>
                    </a:xfrm>
                    <a:prstGeom prst="rect">
                      <a:avLst/>
                    </a:prstGeom>
                    <a:noFill/>
                    <a:ln>
                      <a:solidFill>
                        <a:schemeClr val="tx1"/>
                      </a:solidFill>
                    </a:ln>
                  </pic:spPr>
                </pic:pic>
              </a:graphicData>
            </a:graphic>
          </wp:inline>
        </w:drawing>
      </w:r>
    </w:p>
    <w:sectPr w:rsidR="009F12B1" w:rsidRPr="009F12B1" w:rsidSect="00204B0F">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807E9" w14:textId="77777777" w:rsidR="0091788B" w:rsidRDefault="0091788B" w:rsidP="00B36A72">
      <w:pPr>
        <w:spacing w:after="0" w:line="240" w:lineRule="auto"/>
      </w:pPr>
      <w:r>
        <w:separator/>
      </w:r>
    </w:p>
  </w:endnote>
  <w:endnote w:type="continuationSeparator" w:id="0">
    <w:p w14:paraId="6C4E7320" w14:textId="77777777" w:rsidR="0091788B" w:rsidRDefault="0091788B" w:rsidP="00B3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Exotc350 Bd BT">
    <w:altName w:val="Gabriola"/>
    <w:charset w:val="00"/>
    <w:family w:val="decorative"/>
    <w:pitch w:val="variable"/>
    <w:sig w:usb0="00000001" w:usb1="1000204A"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FB00" w14:textId="3EAC280E" w:rsidR="0091788B" w:rsidRDefault="0091788B" w:rsidP="00DD6F49">
    <w:pPr>
      <w:pStyle w:val="Footer"/>
      <w:rPr>
        <w:rFonts w:ascii="Exotc350 Bd BT" w:hAnsi="Exotc350 Bd BT"/>
        <w:color w:val="663300"/>
      </w:rPr>
    </w:pPr>
  </w:p>
  <w:p w14:paraId="3491AA54" w14:textId="6818B3C6" w:rsidR="0091788B" w:rsidRPr="00010B3A" w:rsidRDefault="0091788B" w:rsidP="00DD6F49">
    <w:pPr>
      <w:pStyle w:val="Footer"/>
      <w:jc w:val="center"/>
      <w:rPr>
        <w:rFonts w:ascii="Exotc350 Bd BT" w:hAnsi="Exotc350 Bd BT"/>
        <w:color w:val="663300"/>
      </w:rPr>
    </w:pPr>
    <w:r w:rsidRPr="00010B3A">
      <w:rPr>
        <w:rFonts w:ascii="Exotc350 Bd BT" w:hAnsi="Exotc350 Bd BT"/>
        <w:color w:val="663300"/>
      </w:rPr>
      <w:t>203 South Western Ave.  – Ton</w:t>
    </w:r>
    <w:r>
      <w:rPr>
        <w:rFonts w:ascii="Exotc350 Bd BT" w:hAnsi="Exotc350 Bd BT"/>
        <w:color w:val="663300"/>
      </w:rPr>
      <w:t>asket, Washington  98855 (509)</w:t>
    </w:r>
    <w:r w:rsidRPr="00010B3A">
      <w:rPr>
        <w:rFonts w:ascii="Exotc350 Bd BT" w:hAnsi="Exotc350 Bd BT"/>
        <w:color w:val="663300"/>
      </w:rPr>
      <w:t>486-2151</w:t>
    </w:r>
  </w:p>
  <w:p w14:paraId="0BC50785" w14:textId="1B495A44" w:rsidR="0091788B" w:rsidRDefault="0091788B" w:rsidP="00DD6F49">
    <w:pPr>
      <w:pStyle w:val="Footer"/>
      <w:jc w:val="center"/>
    </w:pPr>
    <w:r w:rsidRPr="00010B3A">
      <w:rPr>
        <w:rFonts w:ascii="Exotc350 Bd BT" w:hAnsi="Exotc350 Bd BT"/>
        <w:color w:val="663300"/>
      </w:rPr>
      <w:t>OKANOGAN COUNTY PUBLIC HOSPITAL DISTRICT NO</w:t>
    </w:r>
    <w:r>
      <w:rPr>
        <w:rFonts w:ascii="Exotc350 Bd BT" w:hAnsi="Exotc350 Bd BT"/>
        <w:color w:val="663300"/>
      </w:rPr>
      <w:t>. 4</w:t>
    </w:r>
  </w:p>
  <w:p w14:paraId="1A5EA5EC" w14:textId="77777777" w:rsidR="0091788B" w:rsidRDefault="00917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B567A" w14:textId="77777777" w:rsidR="0091788B" w:rsidRDefault="0091788B" w:rsidP="00B36A72">
      <w:pPr>
        <w:spacing w:after="0" w:line="240" w:lineRule="auto"/>
      </w:pPr>
      <w:r>
        <w:separator/>
      </w:r>
    </w:p>
  </w:footnote>
  <w:footnote w:type="continuationSeparator" w:id="0">
    <w:p w14:paraId="63C95D7A" w14:textId="77777777" w:rsidR="0091788B" w:rsidRDefault="0091788B" w:rsidP="00B36A72">
      <w:pPr>
        <w:spacing w:after="0" w:line="240" w:lineRule="auto"/>
      </w:pPr>
      <w:r>
        <w:continuationSeparator/>
      </w:r>
    </w:p>
  </w:footnote>
  <w:footnote w:id="1">
    <w:p w14:paraId="5C5DA2A1" w14:textId="7DDEE2AC" w:rsidR="0091788B" w:rsidRDefault="0091788B">
      <w:pPr>
        <w:pStyle w:val="FootnoteText"/>
      </w:pPr>
      <w:r>
        <w:rPr>
          <w:rStyle w:val="FootnoteReference"/>
        </w:rPr>
        <w:footnoteRef/>
      </w:r>
      <w:r>
        <w:t xml:space="preserve"> 135 Respondents, but 2 did not self-identify </w:t>
      </w:r>
    </w:p>
  </w:footnote>
  <w:footnote w:id="2">
    <w:p w14:paraId="49FEE859" w14:textId="1F9A1229" w:rsidR="0091788B" w:rsidRDefault="0091788B">
      <w:pPr>
        <w:pStyle w:val="FootnoteText"/>
      </w:pPr>
      <w:r>
        <w:rPr>
          <w:rStyle w:val="FootnoteReference"/>
        </w:rPr>
        <w:footnoteRef/>
      </w:r>
      <w:r>
        <w:t xml:space="preserve"> Internal Data Systems, Regulatory, Competitive Pressure, Clinical Technology, and Aging Population responses were not included due to low response rates.</w:t>
      </w:r>
    </w:p>
  </w:footnote>
  <w:footnote w:id="3">
    <w:p w14:paraId="022E6415" w14:textId="3310D930" w:rsidR="0091788B" w:rsidRDefault="0091788B" w:rsidP="007F2A62">
      <w:r>
        <w:rPr>
          <w:rStyle w:val="FootnoteReference"/>
        </w:rPr>
        <w:footnoteRef/>
      </w:r>
      <w:r>
        <w:t xml:space="preserve"> Many comments fit more than one category, and were counted in each.</w:t>
      </w:r>
    </w:p>
  </w:footnote>
  <w:footnote w:id="4">
    <w:p w14:paraId="09079AA1" w14:textId="44896435" w:rsidR="0091788B" w:rsidRDefault="0091788B" w:rsidP="007F2A62">
      <w:r>
        <w:rPr>
          <w:rStyle w:val="FootnoteReference"/>
        </w:rPr>
        <w:footnoteRef/>
      </w:r>
      <w:r>
        <w:t xml:space="preserve"> Many comments fit more than one category, and were counted in each.</w:t>
      </w:r>
    </w:p>
  </w:footnote>
  <w:footnote w:id="5">
    <w:p w14:paraId="190A2143" w14:textId="0B681D17" w:rsidR="0091788B" w:rsidRDefault="0091788B">
      <w:pPr>
        <w:pStyle w:val="FootnoteText"/>
      </w:pPr>
      <w:r>
        <w:rPr>
          <w:rStyle w:val="FootnoteReference"/>
        </w:rPr>
        <w:footnoteRef/>
      </w:r>
      <w:r>
        <w:t xml:space="preserve"> Analyzing these responses required categorizing or combining similar terms and further consolidation could occur particularly with the response “Ancillary Services” which could also include “Radiology”, “Lab” and “Rehab”.  Other example includes “Acute Care” as a blanket term for “inpatient” or “hospital stays”; or “Primary Care” and “Clinic” being combined.</w:t>
      </w:r>
    </w:p>
  </w:footnote>
  <w:footnote w:id="6">
    <w:p w14:paraId="6F572481" w14:textId="77777777" w:rsidR="0091788B" w:rsidRDefault="0091788B" w:rsidP="00874BE9">
      <w:pPr>
        <w:pStyle w:val="FootnoteText"/>
      </w:pPr>
      <w:r>
        <w:rPr>
          <w:rStyle w:val="FootnoteReference"/>
        </w:rPr>
        <w:footnoteRef/>
      </w:r>
      <w:r>
        <w:t xml:space="preserve"> Available at </w:t>
      </w:r>
      <w:r w:rsidRPr="00874BE9">
        <w:t>https://www.nvhospital.org/community-health-needs-assessment/</w:t>
      </w:r>
    </w:p>
  </w:footnote>
  <w:footnote w:id="7">
    <w:p w14:paraId="301D421E" w14:textId="7D72319E" w:rsidR="0091788B" w:rsidRDefault="0091788B">
      <w:pPr>
        <w:pStyle w:val="FootnoteText"/>
      </w:pPr>
      <w:r>
        <w:rPr>
          <w:rStyle w:val="FootnoteReference"/>
        </w:rPr>
        <w:footnoteRef/>
      </w:r>
      <w:r>
        <w:t xml:space="preserve"> Source: US Census Bureau</w:t>
      </w:r>
    </w:p>
  </w:footnote>
  <w:footnote w:id="8">
    <w:p w14:paraId="49699450" w14:textId="77777777" w:rsidR="0091788B" w:rsidRDefault="0091788B" w:rsidP="00874BE9">
      <w:pPr>
        <w:pStyle w:val="FootnoteText"/>
      </w:pPr>
      <w:r>
        <w:rPr>
          <w:rStyle w:val="FootnoteReference"/>
        </w:rPr>
        <w:footnoteRef/>
      </w:r>
      <w:r>
        <w:t xml:space="preserve"> Available at </w:t>
      </w:r>
      <w:r w:rsidRPr="00874BE9">
        <w:t>https://www.nvhospital.org/community-health-needs-assessment/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06D"/>
    <w:multiLevelType w:val="hybridMultilevel"/>
    <w:tmpl w:val="5B1E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21984"/>
    <w:multiLevelType w:val="hybridMultilevel"/>
    <w:tmpl w:val="F590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042B2"/>
    <w:multiLevelType w:val="hybridMultilevel"/>
    <w:tmpl w:val="F132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A2BB2"/>
    <w:multiLevelType w:val="hybridMultilevel"/>
    <w:tmpl w:val="1AF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0720"/>
    <w:multiLevelType w:val="hybridMultilevel"/>
    <w:tmpl w:val="1F50A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4E4A4E"/>
    <w:multiLevelType w:val="hybridMultilevel"/>
    <w:tmpl w:val="C094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E51E4"/>
    <w:multiLevelType w:val="hybridMultilevel"/>
    <w:tmpl w:val="76449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DF12B2"/>
    <w:multiLevelType w:val="hybridMultilevel"/>
    <w:tmpl w:val="DB444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902CE6"/>
    <w:multiLevelType w:val="hybridMultilevel"/>
    <w:tmpl w:val="8912F772"/>
    <w:lvl w:ilvl="0" w:tplc="95766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AF17A2"/>
    <w:multiLevelType w:val="hybridMultilevel"/>
    <w:tmpl w:val="D2849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702095"/>
    <w:multiLevelType w:val="hybridMultilevel"/>
    <w:tmpl w:val="6B8A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87EBB"/>
    <w:multiLevelType w:val="hybridMultilevel"/>
    <w:tmpl w:val="63F0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E7722"/>
    <w:multiLevelType w:val="hybridMultilevel"/>
    <w:tmpl w:val="F984F224"/>
    <w:lvl w:ilvl="0" w:tplc="09963EE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513C22"/>
    <w:multiLevelType w:val="hybridMultilevel"/>
    <w:tmpl w:val="6682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87B13"/>
    <w:multiLevelType w:val="hybridMultilevel"/>
    <w:tmpl w:val="7AEAC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83CAE"/>
    <w:multiLevelType w:val="hybridMultilevel"/>
    <w:tmpl w:val="26EE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A76CE"/>
    <w:multiLevelType w:val="hybridMultilevel"/>
    <w:tmpl w:val="768AF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C92824"/>
    <w:multiLevelType w:val="hybridMultilevel"/>
    <w:tmpl w:val="5560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43FF6"/>
    <w:multiLevelType w:val="hybridMultilevel"/>
    <w:tmpl w:val="F834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8169B"/>
    <w:multiLevelType w:val="hybridMultilevel"/>
    <w:tmpl w:val="BBE8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16D93"/>
    <w:multiLevelType w:val="hybridMultilevel"/>
    <w:tmpl w:val="D224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86D2E"/>
    <w:multiLevelType w:val="hybridMultilevel"/>
    <w:tmpl w:val="72B4D874"/>
    <w:lvl w:ilvl="0" w:tplc="75F24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FA2496"/>
    <w:multiLevelType w:val="hybridMultilevel"/>
    <w:tmpl w:val="A8E6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909E2"/>
    <w:multiLevelType w:val="hybridMultilevel"/>
    <w:tmpl w:val="2D905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93DA8"/>
    <w:multiLevelType w:val="hybridMultilevel"/>
    <w:tmpl w:val="376ED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365CB1"/>
    <w:multiLevelType w:val="hybridMultilevel"/>
    <w:tmpl w:val="A056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8"/>
  </w:num>
  <w:num w:numId="4">
    <w:abstractNumId w:val="25"/>
  </w:num>
  <w:num w:numId="5">
    <w:abstractNumId w:val="14"/>
  </w:num>
  <w:num w:numId="6">
    <w:abstractNumId w:val="1"/>
  </w:num>
  <w:num w:numId="7">
    <w:abstractNumId w:val="23"/>
  </w:num>
  <w:num w:numId="8">
    <w:abstractNumId w:val="6"/>
  </w:num>
  <w:num w:numId="9">
    <w:abstractNumId w:val="7"/>
  </w:num>
  <w:num w:numId="10">
    <w:abstractNumId w:val="16"/>
  </w:num>
  <w:num w:numId="11">
    <w:abstractNumId w:val="4"/>
  </w:num>
  <w:num w:numId="12">
    <w:abstractNumId w:val="24"/>
  </w:num>
  <w:num w:numId="13">
    <w:abstractNumId w:val="9"/>
  </w:num>
  <w:num w:numId="14">
    <w:abstractNumId w:val="10"/>
  </w:num>
  <w:num w:numId="15">
    <w:abstractNumId w:val="19"/>
  </w:num>
  <w:num w:numId="16">
    <w:abstractNumId w:val="17"/>
  </w:num>
  <w:num w:numId="17">
    <w:abstractNumId w:val="13"/>
  </w:num>
  <w:num w:numId="18">
    <w:abstractNumId w:val="15"/>
  </w:num>
  <w:num w:numId="19">
    <w:abstractNumId w:val="20"/>
  </w:num>
  <w:num w:numId="20">
    <w:abstractNumId w:val="22"/>
  </w:num>
  <w:num w:numId="21">
    <w:abstractNumId w:val="3"/>
  </w:num>
  <w:num w:numId="22">
    <w:abstractNumId w:val="11"/>
  </w:num>
  <w:num w:numId="23">
    <w:abstractNumId w:val="2"/>
  </w:num>
  <w:num w:numId="24">
    <w:abstractNumId w:val="5"/>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yMrE0tzAzNTM3MTBS0lEKTi0uzszPAykwNKoFAHZDG0ctAAAA"/>
  </w:docVars>
  <w:rsids>
    <w:rsidRoot w:val="003C486A"/>
    <w:rsid w:val="00054111"/>
    <w:rsid w:val="00077AAE"/>
    <w:rsid w:val="000B567C"/>
    <w:rsid w:val="00173F3B"/>
    <w:rsid w:val="001B4D1A"/>
    <w:rsid w:val="00204B0F"/>
    <w:rsid w:val="00241310"/>
    <w:rsid w:val="002A42DC"/>
    <w:rsid w:val="002B0B3D"/>
    <w:rsid w:val="002B2E8E"/>
    <w:rsid w:val="002F0835"/>
    <w:rsid w:val="002F6378"/>
    <w:rsid w:val="003647AA"/>
    <w:rsid w:val="00382E77"/>
    <w:rsid w:val="0039627C"/>
    <w:rsid w:val="003A74C3"/>
    <w:rsid w:val="003B46A3"/>
    <w:rsid w:val="003C1BCF"/>
    <w:rsid w:val="003C486A"/>
    <w:rsid w:val="003D2D43"/>
    <w:rsid w:val="00476544"/>
    <w:rsid w:val="00486786"/>
    <w:rsid w:val="004879F2"/>
    <w:rsid w:val="00490E29"/>
    <w:rsid w:val="004B0EFF"/>
    <w:rsid w:val="004F1A05"/>
    <w:rsid w:val="004F73D8"/>
    <w:rsid w:val="00507EDF"/>
    <w:rsid w:val="00534BC6"/>
    <w:rsid w:val="005579BF"/>
    <w:rsid w:val="00584BC8"/>
    <w:rsid w:val="00584E3A"/>
    <w:rsid w:val="005B29EF"/>
    <w:rsid w:val="005B61D6"/>
    <w:rsid w:val="005C267F"/>
    <w:rsid w:val="005C661A"/>
    <w:rsid w:val="005E0C6A"/>
    <w:rsid w:val="005F1378"/>
    <w:rsid w:val="00607C0B"/>
    <w:rsid w:val="00620205"/>
    <w:rsid w:val="00630F54"/>
    <w:rsid w:val="00655B87"/>
    <w:rsid w:val="006827A9"/>
    <w:rsid w:val="006D7D5F"/>
    <w:rsid w:val="006E3E46"/>
    <w:rsid w:val="00741549"/>
    <w:rsid w:val="0074593E"/>
    <w:rsid w:val="00760A91"/>
    <w:rsid w:val="007F2A62"/>
    <w:rsid w:val="00801F5A"/>
    <w:rsid w:val="00823E63"/>
    <w:rsid w:val="00837CF4"/>
    <w:rsid w:val="00841477"/>
    <w:rsid w:val="0085776D"/>
    <w:rsid w:val="00867E82"/>
    <w:rsid w:val="00874BE9"/>
    <w:rsid w:val="008804B4"/>
    <w:rsid w:val="008C785D"/>
    <w:rsid w:val="009065BF"/>
    <w:rsid w:val="0091788B"/>
    <w:rsid w:val="00926C95"/>
    <w:rsid w:val="009547CE"/>
    <w:rsid w:val="00994528"/>
    <w:rsid w:val="00994E66"/>
    <w:rsid w:val="009A68A6"/>
    <w:rsid w:val="009C66EF"/>
    <w:rsid w:val="009F12B1"/>
    <w:rsid w:val="00A13E82"/>
    <w:rsid w:val="00A1480B"/>
    <w:rsid w:val="00A20574"/>
    <w:rsid w:val="00A343D1"/>
    <w:rsid w:val="00A41E19"/>
    <w:rsid w:val="00A62B8E"/>
    <w:rsid w:val="00AA5D89"/>
    <w:rsid w:val="00AC30F8"/>
    <w:rsid w:val="00AD3ABF"/>
    <w:rsid w:val="00B00ADE"/>
    <w:rsid w:val="00B30ECE"/>
    <w:rsid w:val="00B36A72"/>
    <w:rsid w:val="00B65C98"/>
    <w:rsid w:val="00B81FA3"/>
    <w:rsid w:val="00BC46AE"/>
    <w:rsid w:val="00BE60CE"/>
    <w:rsid w:val="00C07353"/>
    <w:rsid w:val="00C1409C"/>
    <w:rsid w:val="00C308CA"/>
    <w:rsid w:val="00C561E0"/>
    <w:rsid w:val="00C94618"/>
    <w:rsid w:val="00CA13CC"/>
    <w:rsid w:val="00CB559B"/>
    <w:rsid w:val="00D3698D"/>
    <w:rsid w:val="00D501E0"/>
    <w:rsid w:val="00D865EA"/>
    <w:rsid w:val="00D9569B"/>
    <w:rsid w:val="00DB5E8E"/>
    <w:rsid w:val="00DD6F49"/>
    <w:rsid w:val="00E13B45"/>
    <w:rsid w:val="00E2445F"/>
    <w:rsid w:val="00E33769"/>
    <w:rsid w:val="00E35797"/>
    <w:rsid w:val="00E73C48"/>
    <w:rsid w:val="00ED1EAB"/>
    <w:rsid w:val="00EE037A"/>
    <w:rsid w:val="00F17617"/>
    <w:rsid w:val="00F2770A"/>
    <w:rsid w:val="00F64A41"/>
    <w:rsid w:val="00F73121"/>
    <w:rsid w:val="00F9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18447B"/>
  <w15:chartTrackingRefBased/>
  <w15:docId w15:val="{2F7C24EB-BD6D-4C1E-A66B-2AA5C3C7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89"/>
    <w:pPr>
      <w:spacing w:after="200" w:line="276" w:lineRule="auto"/>
    </w:pPr>
    <w:rPr>
      <w:sz w:val="22"/>
      <w:szCs w:val="22"/>
    </w:rPr>
  </w:style>
  <w:style w:type="paragraph" w:styleId="Heading1">
    <w:name w:val="heading 1"/>
    <w:basedOn w:val="Normal"/>
    <w:next w:val="Normal"/>
    <w:link w:val="Heading1Char"/>
    <w:uiPriority w:val="9"/>
    <w:qFormat/>
    <w:rsid w:val="004879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8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486A"/>
    <w:rPr>
      <w:rFonts w:ascii="Tahoma" w:hAnsi="Tahoma" w:cs="Tahoma"/>
      <w:sz w:val="16"/>
      <w:szCs w:val="16"/>
    </w:rPr>
  </w:style>
  <w:style w:type="character" w:styleId="Hyperlink">
    <w:name w:val="Hyperlink"/>
    <w:uiPriority w:val="99"/>
    <w:unhideWhenUsed/>
    <w:rsid w:val="00CB559B"/>
    <w:rPr>
      <w:color w:val="0000FF"/>
      <w:u w:val="single"/>
    </w:rPr>
  </w:style>
  <w:style w:type="paragraph" w:styleId="Footer">
    <w:name w:val="footer"/>
    <w:basedOn w:val="Normal"/>
    <w:link w:val="FooterChar"/>
    <w:uiPriority w:val="99"/>
    <w:unhideWhenUsed/>
    <w:rsid w:val="00E2445F"/>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link w:val="Footer"/>
    <w:uiPriority w:val="99"/>
    <w:rsid w:val="00E2445F"/>
    <w:rPr>
      <w:rFonts w:ascii="Times New Roman" w:eastAsia="Times New Roman" w:hAnsi="Times New Roman"/>
    </w:rPr>
  </w:style>
  <w:style w:type="paragraph" w:styleId="NoSpacing">
    <w:name w:val="No Spacing"/>
    <w:uiPriority w:val="1"/>
    <w:qFormat/>
    <w:rsid w:val="00204B0F"/>
    <w:rPr>
      <w:sz w:val="22"/>
      <w:szCs w:val="22"/>
    </w:rPr>
  </w:style>
  <w:style w:type="paragraph" w:styleId="ListParagraph">
    <w:name w:val="List Paragraph"/>
    <w:basedOn w:val="Normal"/>
    <w:uiPriority w:val="34"/>
    <w:qFormat/>
    <w:rsid w:val="00204B0F"/>
    <w:pPr>
      <w:ind w:left="720"/>
      <w:contextualSpacing/>
    </w:pPr>
  </w:style>
  <w:style w:type="paragraph" w:styleId="Header">
    <w:name w:val="header"/>
    <w:basedOn w:val="Normal"/>
    <w:link w:val="HeaderChar"/>
    <w:uiPriority w:val="99"/>
    <w:unhideWhenUsed/>
    <w:rsid w:val="00B36A72"/>
    <w:pPr>
      <w:tabs>
        <w:tab w:val="center" w:pos="4680"/>
        <w:tab w:val="right" w:pos="9360"/>
      </w:tabs>
    </w:pPr>
  </w:style>
  <w:style w:type="character" w:customStyle="1" w:styleId="HeaderChar">
    <w:name w:val="Header Char"/>
    <w:link w:val="Header"/>
    <w:uiPriority w:val="99"/>
    <w:rsid w:val="00B36A72"/>
    <w:rPr>
      <w:sz w:val="22"/>
      <w:szCs w:val="22"/>
    </w:rPr>
  </w:style>
  <w:style w:type="paragraph" w:customStyle="1" w:styleId="Recipient">
    <w:name w:val="Recipient"/>
    <w:basedOn w:val="Normal"/>
    <w:qFormat/>
    <w:rsid w:val="002B0B3D"/>
    <w:pPr>
      <w:spacing w:before="40" w:after="40" w:line="288" w:lineRule="auto"/>
    </w:pPr>
    <w:rPr>
      <w:b/>
      <w:bCs/>
      <w:color w:val="595959"/>
      <w:kern w:val="20"/>
      <w:sz w:val="20"/>
      <w:szCs w:val="20"/>
      <w:lang w:eastAsia="ja-JP"/>
    </w:rPr>
  </w:style>
  <w:style w:type="paragraph" w:styleId="Salutation">
    <w:name w:val="Salutation"/>
    <w:basedOn w:val="Normal"/>
    <w:next w:val="Normal"/>
    <w:link w:val="SalutationChar"/>
    <w:uiPriority w:val="1"/>
    <w:unhideWhenUsed/>
    <w:qFormat/>
    <w:rsid w:val="002B0B3D"/>
    <w:pPr>
      <w:spacing w:before="720" w:after="160" w:line="288" w:lineRule="auto"/>
    </w:pPr>
    <w:rPr>
      <w:color w:val="595959"/>
      <w:kern w:val="20"/>
      <w:sz w:val="20"/>
      <w:szCs w:val="20"/>
      <w:lang w:eastAsia="ja-JP"/>
    </w:rPr>
  </w:style>
  <w:style w:type="character" w:customStyle="1" w:styleId="SalutationChar">
    <w:name w:val="Salutation Char"/>
    <w:link w:val="Salutation"/>
    <w:uiPriority w:val="1"/>
    <w:rsid w:val="002B0B3D"/>
    <w:rPr>
      <w:color w:val="595959"/>
      <w:kern w:val="20"/>
      <w:lang w:eastAsia="ja-JP"/>
    </w:rPr>
  </w:style>
  <w:style w:type="paragraph" w:styleId="Closing">
    <w:name w:val="Closing"/>
    <w:basedOn w:val="Normal"/>
    <w:link w:val="ClosingChar"/>
    <w:uiPriority w:val="1"/>
    <w:unhideWhenUsed/>
    <w:qFormat/>
    <w:rsid w:val="002B0B3D"/>
    <w:pPr>
      <w:spacing w:before="480" w:after="960" w:line="240" w:lineRule="auto"/>
    </w:pPr>
    <w:rPr>
      <w:color w:val="595959"/>
      <w:kern w:val="20"/>
      <w:sz w:val="20"/>
      <w:szCs w:val="20"/>
      <w:lang w:eastAsia="ja-JP"/>
    </w:rPr>
  </w:style>
  <w:style w:type="character" w:customStyle="1" w:styleId="ClosingChar">
    <w:name w:val="Closing Char"/>
    <w:link w:val="Closing"/>
    <w:uiPriority w:val="1"/>
    <w:rsid w:val="002B0B3D"/>
    <w:rPr>
      <w:color w:val="595959"/>
      <w:kern w:val="20"/>
      <w:lang w:eastAsia="ja-JP"/>
    </w:rPr>
  </w:style>
  <w:style w:type="character" w:customStyle="1" w:styleId="UnresolvedMention1">
    <w:name w:val="Unresolved Mention1"/>
    <w:basedOn w:val="DefaultParagraphFont"/>
    <w:uiPriority w:val="99"/>
    <w:semiHidden/>
    <w:unhideWhenUsed/>
    <w:rsid w:val="00E33769"/>
    <w:rPr>
      <w:color w:val="808080"/>
      <w:shd w:val="clear" w:color="auto" w:fill="E6E6E6"/>
    </w:rPr>
  </w:style>
  <w:style w:type="paragraph" w:customStyle="1" w:styleId="Default">
    <w:name w:val="Default"/>
    <w:uiPriority w:val="99"/>
    <w:rsid w:val="00DD6F49"/>
    <w:pPr>
      <w:widowControl w:val="0"/>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4879F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879F2"/>
    <w:pPr>
      <w:spacing w:line="259" w:lineRule="auto"/>
      <w:outlineLvl w:val="9"/>
    </w:pPr>
  </w:style>
  <w:style w:type="paragraph" w:styleId="TOC1">
    <w:name w:val="toc 1"/>
    <w:basedOn w:val="Normal"/>
    <w:next w:val="Normal"/>
    <w:autoRedefine/>
    <w:uiPriority w:val="39"/>
    <w:unhideWhenUsed/>
    <w:rsid w:val="004879F2"/>
    <w:pPr>
      <w:spacing w:after="100"/>
    </w:pPr>
  </w:style>
  <w:style w:type="paragraph" w:styleId="Title">
    <w:name w:val="Title"/>
    <w:basedOn w:val="Normal"/>
    <w:next w:val="Normal"/>
    <w:link w:val="TitleChar"/>
    <w:uiPriority w:val="10"/>
    <w:qFormat/>
    <w:rsid w:val="004879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9F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DB5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E8E"/>
  </w:style>
  <w:style w:type="character" w:styleId="FootnoteReference">
    <w:name w:val="footnote reference"/>
    <w:basedOn w:val="DefaultParagraphFont"/>
    <w:uiPriority w:val="99"/>
    <w:semiHidden/>
    <w:unhideWhenUsed/>
    <w:rsid w:val="00DB5E8E"/>
    <w:rPr>
      <w:vertAlign w:val="superscript"/>
    </w:rPr>
  </w:style>
  <w:style w:type="character" w:styleId="CommentReference">
    <w:name w:val="annotation reference"/>
    <w:basedOn w:val="DefaultParagraphFont"/>
    <w:uiPriority w:val="99"/>
    <w:semiHidden/>
    <w:unhideWhenUsed/>
    <w:rsid w:val="009C66EF"/>
    <w:rPr>
      <w:sz w:val="16"/>
      <w:szCs w:val="16"/>
    </w:rPr>
  </w:style>
  <w:style w:type="paragraph" w:styleId="CommentText">
    <w:name w:val="annotation text"/>
    <w:basedOn w:val="Normal"/>
    <w:link w:val="CommentTextChar"/>
    <w:uiPriority w:val="99"/>
    <w:semiHidden/>
    <w:unhideWhenUsed/>
    <w:rsid w:val="009C66EF"/>
    <w:pPr>
      <w:spacing w:line="240" w:lineRule="auto"/>
    </w:pPr>
    <w:rPr>
      <w:sz w:val="20"/>
      <w:szCs w:val="20"/>
    </w:rPr>
  </w:style>
  <w:style w:type="character" w:customStyle="1" w:styleId="CommentTextChar">
    <w:name w:val="Comment Text Char"/>
    <w:basedOn w:val="DefaultParagraphFont"/>
    <w:link w:val="CommentText"/>
    <w:uiPriority w:val="99"/>
    <w:semiHidden/>
    <w:rsid w:val="009C66EF"/>
  </w:style>
  <w:style w:type="paragraph" w:styleId="CommentSubject">
    <w:name w:val="annotation subject"/>
    <w:basedOn w:val="CommentText"/>
    <w:next w:val="CommentText"/>
    <w:link w:val="CommentSubjectChar"/>
    <w:uiPriority w:val="99"/>
    <w:semiHidden/>
    <w:unhideWhenUsed/>
    <w:rsid w:val="009C66EF"/>
    <w:rPr>
      <w:b/>
      <w:bCs/>
    </w:rPr>
  </w:style>
  <w:style w:type="character" w:customStyle="1" w:styleId="CommentSubjectChar">
    <w:name w:val="Comment Subject Char"/>
    <w:basedOn w:val="CommentTextChar"/>
    <w:link w:val="CommentSubject"/>
    <w:uiPriority w:val="99"/>
    <w:semiHidden/>
    <w:rsid w:val="009C66EF"/>
    <w:rPr>
      <w:b/>
      <w:bCs/>
    </w:rPr>
  </w:style>
  <w:style w:type="paragraph" w:styleId="NormalWeb">
    <w:name w:val="Normal (Web)"/>
    <w:basedOn w:val="Normal"/>
    <w:uiPriority w:val="99"/>
    <w:semiHidden/>
    <w:unhideWhenUsed/>
    <w:rsid w:val="009F12B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F12B1"/>
    <w:rPr>
      <w:i/>
      <w:iCs/>
    </w:rPr>
  </w:style>
  <w:style w:type="character" w:styleId="Strong">
    <w:name w:val="Strong"/>
    <w:basedOn w:val="DefaultParagraphFont"/>
    <w:uiPriority w:val="22"/>
    <w:qFormat/>
    <w:rsid w:val="009F1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362">
      <w:bodyDiv w:val="1"/>
      <w:marLeft w:val="0"/>
      <w:marRight w:val="0"/>
      <w:marTop w:val="0"/>
      <w:marBottom w:val="0"/>
      <w:divBdr>
        <w:top w:val="none" w:sz="0" w:space="0" w:color="auto"/>
        <w:left w:val="none" w:sz="0" w:space="0" w:color="auto"/>
        <w:bottom w:val="none" w:sz="0" w:space="0" w:color="auto"/>
        <w:right w:val="none" w:sz="0" w:space="0" w:color="auto"/>
      </w:divBdr>
    </w:div>
    <w:div w:id="36855571">
      <w:bodyDiv w:val="1"/>
      <w:marLeft w:val="0"/>
      <w:marRight w:val="0"/>
      <w:marTop w:val="0"/>
      <w:marBottom w:val="0"/>
      <w:divBdr>
        <w:top w:val="none" w:sz="0" w:space="0" w:color="auto"/>
        <w:left w:val="none" w:sz="0" w:space="0" w:color="auto"/>
        <w:bottom w:val="none" w:sz="0" w:space="0" w:color="auto"/>
        <w:right w:val="none" w:sz="0" w:space="0" w:color="auto"/>
      </w:divBdr>
    </w:div>
    <w:div w:id="79329715">
      <w:bodyDiv w:val="1"/>
      <w:marLeft w:val="0"/>
      <w:marRight w:val="0"/>
      <w:marTop w:val="0"/>
      <w:marBottom w:val="0"/>
      <w:divBdr>
        <w:top w:val="none" w:sz="0" w:space="0" w:color="auto"/>
        <w:left w:val="none" w:sz="0" w:space="0" w:color="auto"/>
        <w:bottom w:val="none" w:sz="0" w:space="0" w:color="auto"/>
        <w:right w:val="none" w:sz="0" w:space="0" w:color="auto"/>
      </w:divBdr>
    </w:div>
    <w:div w:id="149493178">
      <w:bodyDiv w:val="1"/>
      <w:marLeft w:val="0"/>
      <w:marRight w:val="0"/>
      <w:marTop w:val="0"/>
      <w:marBottom w:val="0"/>
      <w:divBdr>
        <w:top w:val="none" w:sz="0" w:space="0" w:color="auto"/>
        <w:left w:val="none" w:sz="0" w:space="0" w:color="auto"/>
        <w:bottom w:val="none" w:sz="0" w:space="0" w:color="auto"/>
        <w:right w:val="none" w:sz="0" w:space="0" w:color="auto"/>
      </w:divBdr>
    </w:div>
    <w:div w:id="209609610">
      <w:bodyDiv w:val="1"/>
      <w:marLeft w:val="0"/>
      <w:marRight w:val="0"/>
      <w:marTop w:val="0"/>
      <w:marBottom w:val="0"/>
      <w:divBdr>
        <w:top w:val="none" w:sz="0" w:space="0" w:color="auto"/>
        <w:left w:val="none" w:sz="0" w:space="0" w:color="auto"/>
        <w:bottom w:val="none" w:sz="0" w:space="0" w:color="auto"/>
        <w:right w:val="none" w:sz="0" w:space="0" w:color="auto"/>
      </w:divBdr>
    </w:div>
    <w:div w:id="225996419">
      <w:bodyDiv w:val="1"/>
      <w:marLeft w:val="0"/>
      <w:marRight w:val="0"/>
      <w:marTop w:val="0"/>
      <w:marBottom w:val="0"/>
      <w:divBdr>
        <w:top w:val="none" w:sz="0" w:space="0" w:color="auto"/>
        <w:left w:val="none" w:sz="0" w:space="0" w:color="auto"/>
        <w:bottom w:val="none" w:sz="0" w:space="0" w:color="auto"/>
        <w:right w:val="none" w:sz="0" w:space="0" w:color="auto"/>
      </w:divBdr>
    </w:div>
    <w:div w:id="242036051">
      <w:bodyDiv w:val="1"/>
      <w:marLeft w:val="0"/>
      <w:marRight w:val="0"/>
      <w:marTop w:val="0"/>
      <w:marBottom w:val="0"/>
      <w:divBdr>
        <w:top w:val="none" w:sz="0" w:space="0" w:color="auto"/>
        <w:left w:val="none" w:sz="0" w:space="0" w:color="auto"/>
        <w:bottom w:val="none" w:sz="0" w:space="0" w:color="auto"/>
        <w:right w:val="none" w:sz="0" w:space="0" w:color="auto"/>
      </w:divBdr>
    </w:div>
    <w:div w:id="247690709">
      <w:bodyDiv w:val="1"/>
      <w:marLeft w:val="0"/>
      <w:marRight w:val="0"/>
      <w:marTop w:val="0"/>
      <w:marBottom w:val="0"/>
      <w:divBdr>
        <w:top w:val="none" w:sz="0" w:space="0" w:color="auto"/>
        <w:left w:val="none" w:sz="0" w:space="0" w:color="auto"/>
        <w:bottom w:val="none" w:sz="0" w:space="0" w:color="auto"/>
        <w:right w:val="none" w:sz="0" w:space="0" w:color="auto"/>
      </w:divBdr>
    </w:div>
    <w:div w:id="255096380">
      <w:bodyDiv w:val="1"/>
      <w:marLeft w:val="0"/>
      <w:marRight w:val="0"/>
      <w:marTop w:val="0"/>
      <w:marBottom w:val="0"/>
      <w:divBdr>
        <w:top w:val="none" w:sz="0" w:space="0" w:color="auto"/>
        <w:left w:val="none" w:sz="0" w:space="0" w:color="auto"/>
        <w:bottom w:val="none" w:sz="0" w:space="0" w:color="auto"/>
        <w:right w:val="none" w:sz="0" w:space="0" w:color="auto"/>
      </w:divBdr>
    </w:div>
    <w:div w:id="271866607">
      <w:bodyDiv w:val="1"/>
      <w:marLeft w:val="0"/>
      <w:marRight w:val="0"/>
      <w:marTop w:val="0"/>
      <w:marBottom w:val="0"/>
      <w:divBdr>
        <w:top w:val="none" w:sz="0" w:space="0" w:color="auto"/>
        <w:left w:val="none" w:sz="0" w:space="0" w:color="auto"/>
        <w:bottom w:val="none" w:sz="0" w:space="0" w:color="auto"/>
        <w:right w:val="none" w:sz="0" w:space="0" w:color="auto"/>
      </w:divBdr>
    </w:div>
    <w:div w:id="290131219">
      <w:bodyDiv w:val="1"/>
      <w:marLeft w:val="0"/>
      <w:marRight w:val="0"/>
      <w:marTop w:val="0"/>
      <w:marBottom w:val="0"/>
      <w:divBdr>
        <w:top w:val="none" w:sz="0" w:space="0" w:color="auto"/>
        <w:left w:val="none" w:sz="0" w:space="0" w:color="auto"/>
        <w:bottom w:val="none" w:sz="0" w:space="0" w:color="auto"/>
        <w:right w:val="none" w:sz="0" w:space="0" w:color="auto"/>
      </w:divBdr>
    </w:div>
    <w:div w:id="334770869">
      <w:bodyDiv w:val="1"/>
      <w:marLeft w:val="0"/>
      <w:marRight w:val="0"/>
      <w:marTop w:val="0"/>
      <w:marBottom w:val="0"/>
      <w:divBdr>
        <w:top w:val="none" w:sz="0" w:space="0" w:color="auto"/>
        <w:left w:val="none" w:sz="0" w:space="0" w:color="auto"/>
        <w:bottom w:val="none" w:sz="0" w:space="0" w:color="auto"/>
        <w:right w:val="none" w:sz="0" w:space="0" w:color="auto"/>
      </w:divBdr>
    </w:div>
    <w:div w:id="341593297">
      <w:bodyDiv w:val="1"/>
      <w:marLeft w:val="0"/>
      <w:marRight w:val="0"/>
      <w:marTop w:val="0"/>
      <w:marBottom w:val="0"/>
      <w:divBdr>
        <w:top w:val="none" w:sz="0" w:space="0" w:color="auto"/>
        <w:left w:val="none" w:sz="0" w:space="0" w:color="auto"/>
        <w:bottom w:val="none" w:sz="0" w:space="0" w:color="auto"/>
        <w:right w:val="none" w:sz="0" w:space="0" w:color="auto"/>
      </w:divBdr>
    </w:div>
    <w:div w:id="359933948">
      <w:bodyDiv w:val="1"/>
      <w:marLeft w:val="0"/>
      <w:marRight w:val="0"/>
      <w:marTop w:val="0"/>
      <w:marBottom w:val="0"/>
      <w:divBdr>
        <w:top w:val="none" w:sz="0" w:space="0" w:color="auto"/>
        <w:left w:val="none" w:sz="0" w:space="0" w:color="auto"/>
        <w:bottom w:val="none" w:sz="0" w:space="0" w:color="auto"/>
        <w:right w:val="none" w:sz="0" w:space="0" w:color="auto"/>
      </w:divBdr>
    </w:div>
    <w:div w:id="360715104">
      <w:bodyDiv w:val="1"/>
      <w:marLeft w:val="0"/>
      <w:marRight w:val="0"/>
      <w:marTop w:val="0"/>
      <w:marBottom w:val="0"/>
      <w:divBdr>
        <w:top w:val="none" w:sz="0" w:space="0" w:color="auto"/>
        <w:left w:val="none" w:sz="0" w:space="0" w:color="auto"/>
        <w:bottom w:val="none" w:sz="0" w:space="0" w:color="auto"/>
        <w:right w:val="none" w:sz="0" w:space="0" w:color="auto"/>
      </w:divBdr>
    </w:div>
    <w:div w:id="386225140">
      <w:bodyDiv w:val="1"/>
      <w:marLeft w:val="0"/>
      <w:marRight w:val="0"/>
      <w:marTop w:val="0"/>
      <w:marBottom w:val="0"/>
      <w:divBdr>
        <w:top w:val="none" w:sz="0" w:space="0" w:color="auto"/>
        <w:left w:val="none" w:sz="0" w:space="0" w:color="auto"/>
        <w:bottom w:val="none" w:sz="0" w:space="0" w:color="auto"/>
        <w:right w:val="none" w:sz="0" w:space="0" w:color="auto"/>
      </w:divBdr>
    </w:div>
    <w:div w:id="436411126">
      <w:bodyDiv w:val="1"/>
      <w:marLeft w:val="0"/>
      <w:marRight w:val="0"/>
      <w:marTop w:val="0"/>
      <w:marBottom w:val="0"/>
      <w:divBdr>
        <w:top w:val="none" w:sz="0" w:space="0" w:color="auto"/>
        <w:left w:val="none" w:sz="0" w:space="0" w:color="auto"/>
        <w:bottom w:val="none" w:sz="0" w:space="0" w:color="auto"/>
        <w:right w:val="none" w:sz="0" w:space="0" w:color="auto"/>
      </w:divBdr>
    </w:div>
    <w:div w:id="476606614">
      <w:bodyDiv w:val="1"/>
      <w:marLeft w:val="0"/>
      <w:marRight w:val="0"/>
      <w:marTop w:val="0"/>
      <w:marBottom w:val="0"/>
      <w:divBdr>
        <w:top w:val="none" w:sz="0" w:space="0" w:color="auto"/>
        <w:left w:val="none" w:sz="0" w:space="0" w:color="auto"/>
        <w:bottom w:val="none" w:sz="0" w:space="0" w:color="auto"/>
        <w:right w:val="none" w:sz="0" w:space="0" w:color="auto"/>
      </w:divBdr>
    </w:div>
    <w:div w:id="484667307">
      <w:bodyDiv w:val="1"/>
      <w:marLeft w:val="0"/>
      <w:marRight w:val="0"/>
      <w:marTop w:val="0"/>
      <w:marBottom w:val="0"/>
      <w:divBdr>
        <w:top w:val="none" w:sz="0" w:space="0" w:color="auto"/>
        <w:left w:val="none" w:sz="0" w:space="0" w:color="auto"/>
        <w:bottom w:val="none" w:sz="0" w:space="0" w:color="auto"/>
        <w:right w:val="none" w:sz="0" w:space="0" w:color="auto"/>
      </w:divBdr>
    </w:div>
    <w:div w:id="494302719">
      <w:bodyDiv w:val="1"/>
      <w:marLeft w:val="0"/>
      <w:marRight w:val="0"/>
      <w:marTop w:val="0"/>
      <w:marBottom w:val="0"/>
      <w:divBdr>
        <w:top w:val="none" w:sz="0" w:space="0" w:color="auto"/>
        <w:left w:val="none" w:sz="0" w:space="0" w:color="auto"/>
        <w:bottom w:val="none" w:sz="0" w:space="0" w:color="auto"/>
        <w:right w:val="none" w:sz="0" w:space="0" w:color="auto"/>
      </w:divBdr>
    </w:div>
    <w:div w:id="503515223">
      <w:bodyDiv w:val="1"/>
      <w:marLeft w:val="0"/>
      <w:marRight w:val="0"/>
      <w:marTop w:val="0"/>
      <w:marBottom w:val="0"/>
      <w:divBdr>
        <w:top w:val="none" w:sz="0" w:space="0" w:color="auto"/>
        <w:left w:val="none" w:sz="0" w:space="0" w:color="auto"/>
        <w:bottom w:val="none" w:sz="0" w:space="0" w:color="auto"/>
        <w:right w:val="none" w:sz="0" w:space="0" w:color="auto"/>
      </w:divBdr>
    </w:div>
    <w:div w:id="524640201">
      <w:bodyDiv w:val="1"/>
      <w:marLeft w:val="0"/>
      <w:marRight w:val="0"/>
      <w:marTop w:val="0"/>
      <w:marBottom w:val="0"/>
      <w:divBdr>
        <w:top w:val="none" w:sz="0" w:space="0" w:color="auto"/>
        <w:left w:val="none" w:sz="0" w:space="0" w:color="auto"/>
        <w:bottom w:val="none" w:sz="0" w:space="0" w:color="auto"/>
        <w:right w:val="none" w:sz="0" w:space="0" w:color="auto"/>
      </w:divBdr>
    </w:div>
    <w:div w:id="532228692">
      <w:bodyDiv w:val="1"/>
      <w:marLeft w:val="0"/>
      <w:marRight w:val="0"/>
      <w:marTop w:val="0"/>
      <w:marBottom w:val="0"/>
      <w:divBdr>
        <w:top w:val="none" w:sz="0" w:space="0" w:color="auto"/>
        <w:left w:val="none" w:sz="0" w:space="0" w:color="auto"/>
        <w:bottom w:val="none" w:sz="0" w:space="0" w:color="auto"/>
        <w:right w:val="none" w:sz="0" w:space="0" w:color="auto"/>
      </w:divBdr>
    </w:div>
    <w:div w:id="549459721">
      <w:bodyDiv w:val="1"/>
      <w:marLeft w:val="0"/>
      <w:marRight w:val="0"/>
      <w:marTop w:val="0"/>
      <w:marBottom w:val="0"/>
      <w:divBdr>
        <w:top w:val="none" w:sz="0" w:space="0" w:color="auto"/>
        <w:left w:val="none" w:sz="0" w:space="0" w:color="auto"/>
        <w:bottom w:val="none" w:sz="0" w:space="0" w:color="auto"/>
        <w:right w:val="none" w:sz="0" w:space="0" w:color="auto"/>
      </w:divBdr>
    </w:div>
    <w:div w:id="707535855">
      <w:bodyDiv w:val="1"/>
      <w:marLeft w:val="0"/>
      <w:marRight w:val="0"/>
      <w:marTop w:val="0"/>
      <w:marBottom w:val="0"/>
      <w:divBdr>
        <w:top w:val="none" w:sz="0" w:space="0" w:color="auto"/>
        <w:left w:val="none" w:sz="0" w:space="0" w:color="auto"/>
        <w:bottom w:val="none" w:sz="0" w:space="0" w:color="auto"/>
        <w:right w:val="none" w:sz="0" w:space="0" w:color="auto"/>
      </w:divBdr>
    </w:div>
    <w:div w:id="716508729">
      <w:bodyDiv w:val="1"/>
      <w:marLeft w:val="0"/>
      <w:marRight w:val="0"/>
      <w:marTop w:val="0"/>
      <w:marBottom w:val="0"/>
      <w:divBdr>
        <w:top w:val="none" w:sz="0" w:space="0" w:color="auto"/>
        <w:left w:val="none" w:sz="0" w:space="0" w:color="auto"/>
        <w:bottom w:val="none" w:sz="0" w:space="0" w:color="auto"/>
        <w:right w:val="none" w:sz="0" w:space="0" w:color="auto"/>
      </w:divBdr>
    </w:div>
    <w:div w:id="798260393">
      <w:bodyDiv w:val="1"/>
      <w:marLeft w:val="0"/>
      <w:marRight w:val="0"/>
      <w:marTop w:val="0"/>
      <w:marBottom w:val="0"/>
      <w:divBdr>
        <w:top w:val="none" w:sz="0" w:space="0" w:color="auto"/>
        <w:left w:val="none" w:sz="0" w:space="0" w:color="auto"/>
        <w:bottom w:val="none" w:sz="0" w:space="0" w:color="auto"/>
        <w:right w:val="none" w:sz="0" w:space="0" w:color="auto"/>
      </w:divBdr>
    </w:div>
    <w:div w:id="877468368">
      <w:bodyDiv w:val="1"/>
      <w:marLeft w:val="0"/>
      <w:marRight w:val="0"/>
      <w:marTop w:val="0"/>
      <w:marBottom w:val="0"/>
      <w:divBdr>
        <w:top w:val="none" w:sz="0" w:space="0" w:color="auto"/>
        <w:left w:val="none" w:sz="0" w:space="0" w:color="auto"/>
        <w:bottom w:val="none" w:sz="0" w:space="0" w:color="auto"/>
        <w:right w:val="none" w:sz="0" w:space="0" w:color="auto"/>
      </w:divBdr>
    </w:div>
    <w:div w:id="932320970">
      <w:bodyDiv w:val="1"/>
      <w:marLeft w:val="0"/>
      <w:marRight w:val="0"/>
      <w:marTop w:val="0"/>
      <w:marBottom w:val="0"/>
      <w:divBdr>
        <w:top w:val="none" w:sz="0" w:space="0" w:color="auto"/>
        <w:left w:val="none" w:sz="0" w:space="0" w:color="auto"/>
        <w:bottom w:val="none" w:sz="0" w:space="0" w:color="auto"/>
        <w:right w:val="none" w:sz="0" w:space="0" w:color="auto"/>
      </w:divBdr>
    </w:div>
    <w:div w:id="954140951">
      <w:bodyDiv w:val="1"/>
      <w:marLeft w:val="0"/>
      <w:marRight w:val="0"/>
      <w:marTop w:val="0"/>
      <w:marBottom w:val="0"/>
      <w:divBdr>
        <w:top w:val="none" w:sz="0" w:space="0" w:color="auto"/>
        <w:left w:val="none" w:sz="0" w:space="0" w:color="auto"/>
        <w:bottom w:val="none" w:sz="0" w:space="0" w:color="auto"/>
        <w:right w:val="none" w:sz="0" w:space="0" w:color="auto"/>
      </w:divBdr>
    </w:div>
    <w:div w:id="1030835486">
      <w:bodyDiv w:val="1"/>
      <w:marLeft w:val="0"/>
      <w:marRight w:val="0"/>
      <w:marTop w:val="0"/>
      <w:marBottom w:val="0"/>
      <w:divBdr>
        <w:top w:val="none" w:sz="0" w:space="0" w:color="auto"/>
        <w:left w:val="none" w:sz="0" w:space="0" w:color="auto"/>
        <w:bottom w:val="none" w:sz="0" w:space="0" w:color="auto"/>
        <w:right w:val="none" w:sz="0" w:space="0" w:color="auto"/>
      </w:divBdr>
    </w:div>
    <w:div w:id="1077285229">
      <w:bodyDiv w:val="1"/>
      <w:marLeft w:val="0"/>
      <w:marRight w:val="0"/>
      <w:marTop w:val="0"/>
      <w:marBottom w:val="0"/>
      <w:divBdr>
        <w:top w:val="none" w:sz="0" w:space="0" w:color="auto"/>
        <w:left w:val="none" w:sz="0" w:space="0" w:color="auto"/>
        <w:bottom w:val="none" w:sz="0" w:space="0" w:color="auto"/>
        <w:right w:val="none" w:sz="0" w:space="0" w:color="auto"/>
      </w:divBdr>
    </w:div>
    <w:div w:id="1082097049">
      <w:bodyDiv w:val="1"/>
      <w:marLeft w:val="0"/>
      <w:marRight w:val="0"/>
      <w:marTop w:val="0"/>
      <w:marBottom w:val="0"/>
      <w:divBdr>
        <w:top w:val="none" w:sz="0" w:space="0" w:color="auto"/>
        <w:left w:val="none" w:sz="0" w:space="0" w:color="auto"/>
        <w:bottom w:val="none" w:sz="0" w:space="0" w:color="auto"/>
        <w:right w:val="none" w:sz="0" w:space="0" w:color="auto"/>
      </w:divBdr>
    </w:div>
    <w:div w:id="1096436944">
      <w:bodyDiv w:val="1"/>
      <w:marLeft w:val="0"/>
      <w:marRight w:val="0"/>
      <w:marTop w:val="0"/>
      <w:marBottom w:val="0"/>
      <w:divBdr>
        <w:top w:val="none" w:sz="0" w:space="0" w:color="auto"/>
        <w:left w:val="none" w:sz="0" w:space="0" w:color="auto"/>
        <w:bottom w:val="none" w:sz="0" w:space="0" w:color="auto"/>
        <w:right w:val="none" w:sz="0" w:space="0" w:color="auto"/>
      </w:divBdr>
    </w:div>
    <w:div w:id="1098065140">
      <w:bodyDiv w:val="1"/>
      <w:marLeft w:val="0"/>
      <w:marRight w:val="0"/>
      <w:marTop w:val="0"/>
      <w:marBottom w:val="0"/>
      <w:divBdr>
        <w:top w:val="none" w:sz="0" w:space="0" w:color="auto"/>
        <w:left w:val="none" w:sz="0" w:space="0" w:color="auto"/>
        <w:bottom w:val="none" w:sz="0" w:space="0" w:color="auto"/>
        <w:right w:val="none" w:sz="0" w:space="0" w:color="auto"/>
      </w:divBdr>
    </w:div>
    <w:div w:id="1124621578">
      <w:bodyDiv w:val="1"/>
      <w:marLeft w:val="0"/>
      <w:marRight w:val="0"/>
      <w:marTop w:val="0"/>
      <w:marBottom w:val="0"/>
      <w:divBdr>
        <w:top w:val="none" w:sz="0" w:space="0" w:color="auto"/>
        <w:left w:val="none" w:sz="0" w:space="0" w:color="auto"/>
        <w:bottom w:val="none" w:sz="0" w:space="0" w:color="auto"/>
        <w:right w:val="none" w:sz="0" w:space="0" w:color="auto"/>
      </w:divBdr>
    </w:div>
    <w:div w:id="1125932193">
      <w:bodyDiv w:val="1"/>
      <w:marLeft w:val="0"/>
      <w:marRight w:val="0"/>
      <w:marTop w:val="0"/>
      <w:marBottom w:val="0"/>
      <w:divBdr>
        <w:top w:val="none" w:sz="0" w:space="0" w:color="auto"/>
        <w:left w:val="none" w:sz="0" w:space="0" w:color="auto"/>
        <w:bottom w:val="none" w:sz="0" w:space="0" w:color="auto"/>
        <w:right w:val="none" w:sz="0" w:space="0" w:color="auto"/>
      </w:divBdr>
    </w:div>
    <w:div w:id="1137452890">
      <w:bodyDiv w:val="1"/>
      <w:marLeft w:val="0"/>
      <w:marRight w:val="0"/>
      <w:marTop w:val="0"/>
      <w:marBottom w:val="0"/>
      <w:divBdr>
        <w:top w:val="none" w:sz="0" w:space="0" w:color="auto"/>
        <w:left w:val="none" w:sz="0" w:space="0" w:color="auto"/>
        <w:bottom w:val="none" w:sz="0" w:space="0" w:color="auto"/>
        <w:right w:val="none" w:sz="0" w:space="0" w:color="auto"/>
      </w:divBdr>
    </w:div>
    <w:div w:id="1137844636">
      <w:bodyDiv w:val="1"/>
      <w:marLeft w:val="0"/>
      <w:marRight w:val="0"/>
      <w:marTop w:val="0"/>
      <w:marBottom w:val="0"/>
      <w:divBdr>
        <w:top w:val="none" w:sz="0" w:space="0" w:color="auto"/>
        <w:left w:val="none" w:sz="0" w:space="0" w:color="auto"/>
        <w:bottom w:val="none" w:sz="0" w:space="0" w:color="auto"/>
        <w:right w:val="none" w:sz="0" w:space="0" w:color="auto"/>
      </w:divBdr>
    </w:div>
    <w:div w:id="1173911440">
      <w:bodyDiv w:val="1"/>
      <w:marLeft w:val="0"/>
      <w:marRight w:val="0"/>
      <w:marTop w:val="0"/>
      <w:marBottom w:val="0"/>
      <w:divBdr>
        <w:top w:val="none" w:sz="0" w:space="0" w:color="auto"/>
        <w:left w:val="none" w:sz="0" w:space="0" w:color="auto"/>
        <w:bottom w:val="none" w:sz="0" w:space="0" w:color="auto"/>
        <w:right w:val="none" w:sz="0" w:space="0" w:color="auto"/>
      </w:divBdr>
    </w:div>
    <w:div w:id="1193106739">
      <w:bodyDiv w:val="1"/>
      <w:marLeft w:val="0"/>
      <w:marRight w:val="0"/>
      <w:marTop w:val="0"/>
      <w:marBottom w:val="0"/>
      <w:divBdr>
        <w:top w:val="none" w:sz="0" w:space="0" w:color="auto"/>
        <w:left w:val="none" w:sz="0" w:space="0" w:color="auto"/>
        <w:bottom w:val="none" w:sz="0" w:space="0" w:color="auto"/>
        <w:right w:val="none" w:sz="0" w:space="0" w:color="auto"/>
      </w:divBdr>
    </w:div>
    <w:div w:id="1273512774">
      <w:bodyDiv w:val="1"/>
      <w:marLeft w:val="0"/>
      <w:marRight w:val="0"/>
      <w:marTop w:val="0"/>
      <w:marBottom w:val="0"/>
      <w:divBdr>
        <w:top w:val="none" w:sz="0" w:space="0" w:color="auto"/>
        <w:left w:val="none" w:sz="0" w:space="0" w:color="auto"/>
        <w:bottom w:val="none" w:sz="0" w:space="0" w:color="auto"/>
        <w:right w:val="none" w:sz="0" w:space="0" w:color="auto"/>
      </w:divBdr>
    </w:div>
    <w:div w:id="1322737832">
      <w:bodyDiv w:val="1"/>
      <w:marLeft w:val="0"/>
      <w:marRight w:val="0"/>
      <w:marTop w:val="0"/>
      <w:marBottom w:val="0"/>
      <w:divBdr>
        <w:top w:val="none" w:sz="0" w:space="0" w:color="auto"/>
        <w:left w:val="none" w:sz="0" w:space="0" w:color="auto"/>
        <w:bottom w:val="none" w:sz="0" w:space="0" w:color="auto"/>
        <w:right w:val="none" w:sz="0" w:space="0" w:color="auto"/>
      </w:divBdr>
    </w:div>
    <w:div w:id="1341277486">
      <w:bodyDiv w:val="1"/>
      <w:marLeft w:val="0"/>
      <w:marRight w:val="0"/>
      <w:marTop w:val="0"/>
      <w:marBottom w:val="0"/>
      <w:divBdr>
        <w:top w:val="none" w:sz="0" w:space="0" w:color="auto"/>
        <w:left w:val="none" w:sz="0" w:space="0" w:color="auto"/>
        <w:bottom w:val="none" w:sz="0" w:space="0" w:color="auto"/>
        <w:right w:val="none" w:sz="0" w:space="0" w:color="auto"/>
      </w:divBdr>
    </w:div>
    <w:div w:id="1386876171">
      <w:bodyDiv w:val="1"/>
      <w:marLeft w:val="0"/>
      <w:marRight w:val="0"/>
      <w:marTop w:val="0"/>
      <w:marBottom w:val="0"/>
      <w:divBdr>
        <w:top w:val="none" w:sz="0" w:space="0" w:color="auto"/>
        <w:left w:val="none" w:sz="0" w:space="0" w:color="auto"/>
        <w:bottom w:val="none" w:sz="0" w:space="0" w:color="auto"/>
        <w:right w:val="none" w:sz="0" w:space="0" w:color="auto"/>
      </w:divBdr>
    </w:div>
    <w:div w:id="1425492833">
      <w:bodyDiv w:val="1"/>
      <w:marLeft w:val="0"/>
      <w:marRight w:val="0"/>
      <w:marTop w:val="0"/>
      <w:marBottom w:val="0"/>
      <w:divBdr>
        <w:top w:val="none" w:sz="0" w:space="0" w:color="auto"/>
        <w:left w:val="none" w:sz="0" w:space="0" w:color="auto"/>
        <w:bottom w:val="none" w:sz="0" w:space="0" w:color="auto"/>
        <w:right w:val="none" w:sz="0" w:space="0" w:color="auto"/>
      </w:divBdr>
    </w:div>
    <w:div w:id="1434743051">
      <w:bodyDiv w:val="1"/>
      <w:marLeft w:val="0"/>
      <w:marRight w:val="0"/>
      <w:marTop w:val="0"/>
      <w:marBottom w:val="0"/>
      <w:divBdr>
        <w:top w:val="none" w:sz="0" w:space="0" w:color="auto"/>
        <w:left w:val="none" w:sz="0" w:space="0" w:color="auto"/>
        <w:bottom w:val="none" w:sz="0" w:space="0" w:color="auto"/>
        <w:right w:val="none" w:sz="0" w:space="0" w:color="auto"/>
      </w:divBdr>
    </w:div>
    <w:div w:id="1459569236">
      <w:bodyDiv w:val="1"/>
      <w:marLeft w:val="0"/>
      <w:marRight w:val="0"/>
      <w:marTop w:val="0"/>
      <w:marBottom w:val="0"/>
      <w:divBdr>
        <w:top w:val="none" w:sz="0" w:space="0" w:color="auto"/>
        <w:left w:val="none" w:sz="0" w:space="0" w:color="auto"/>
        <w:bottom w:val="none" w:sz="0" w:space="0" w:color="auto"/>
        <w:right w:val="none" w:sz="0" w:space="0" w:color="auto"/>
      </w:divBdr>
    </w:div>
    <w:div w:id="1487165784">
      <w:bodyDiv w:val="1"/>
      <w:marLeft w:val="0"/>
      <w:marRight w:val="0"/>
      <w:marTop w:val="0"/>
      <w:marBottom w:val="0"/>
      <w:divBdr>
        <w:top w:val="none" w:sz="0" w:space="0" w:color="auto"/>
        <w:left w:val="none" w:sz="0" w:space="0" w:color="auto"/>
        <w:bottom w:val="none" w:sz="0" w:space="0" w:color="auto"/>
        <w:right w:val="none" w:sz="0" w:space="0" w:color="auto"/>
      </w:divBdr>
    </w:div>
    <w:div w:id="1514222490">
      <w:bodyDiv w:val="1"/>
      <w:marLeft w:val="0"/>
      <w:marRight w:val="0"/>
      <w:marTop w:val="0"/>
      <w:marBottom w:val="0"/>
      <w:divBdr>
        <w:top w:val="none" w:sz="0" w:space="0" w:color="auto"/>
        <w:left w:val="none" w:sz="0" w:space="0" w:color="auto"/>
        <w:bottom w:val="none" w:sz="0" w:space="0" w:color="auto"/>
        <w:right w:val="none" w:sz="0" w:space="0" w:color="auto"/>
      </w:divBdr>
    </w:div>
    <w:div w:id="1515419706">
      <w:bodyDiv w:val="1"/>
      <w:marLeft w:val="0"/>
      <w:marRight w:val="0"/>
      <w:marTop w:val="0"/>
      <w:marBottom w:val="0"/>
      <w:divBdr>
        <w:top w:val="none" w:sz="0" w:space="0" w:color="auto"/>
        <w:left w:val="none" w:sz="0" w:space="0" w:color="auto"/>
        <w:bottom w:val="none" w:sz="0" w:space="0" w:color="auto"/>
        <w:right w:val="none" w:sz="0" w:space="0" w:color="auto"/>
      </w:divBdr>
    </w:div>
    <w:div w:id="1566068000">
      <w:bodyDiv w:val="1"/>
      <w:marLeft w:val="0"/>
      <w:marRight w:val="0"/>
      <w:marTop w:val="0"/>
      <w:marBottom w:val="0"/>
      <w:divBdr>
        <w:top w:val="none" w:sz="0" w:space="0" w:color="auto"/>
        <w:left w:val="none" w:sz="0" w:space="0" w:color="auto"/>
        <w:bottom w:val="none" w:sz="0" w:space="0" w:color="auto"/>
        <w:right w:val="none" w:sz="0" w:space="0" w:color="auto"/>
      </w:divBdr>
    </w:div>
    <w:div w:id="1590581997">
      <w:bodyDiv w:val="1"/>
      <w:marLeft w:val="0"/>
      <w:marRight w:val="0"/>
      <w:marTop w:val="0"/>
      <w:marBottom w:val="0"/>
      <w:divBdr>
        <w:top w:val="none" w:sz="0" w:space="0" w:color="auto"/>
        <w:left w:val="none" w:sz="0" w:space="0" w:color="auto"/>
        <w:bottom w:val="none" w:sz="0" w:space="0" w:color="auto"/>
        <w:right w:val="none" w:sz="0" w:space="0" w:color="auto"/>
      </w:divBdr>
    </w:div>
    <w:div w:id="1668166497">
      <w:bodyDiv w:val="1"/>
      <w:marLeft w:val="0"/>
      <w:marRight w:val="0"/>
      <w:marTop w:val="0"/>
      <w:marBottom w:val="0"/>
      <w:divBdr>
        <w:top w:val="none" w:sz="0" w:space="0" w:color="auto"/>
        <w:left w:val="none" w:sz="0" w:space="0" w:color="auto"/>
        <w:bottom w:val="none" w:sz="0" w:space="0" w:color="auto"/>
        <w:right w:val="none" w:sz="0" w:space="0" w:color="auto"/>
      </w:divBdr>
    </w:div>
    <w:div w:id="1677271747">
      <w:bodyDiv w:val="1"/>
      <w:marLeft w:val="0"/>
      <w:marRight w:val="0"/>
      <w:marTop w:val="0"/>
      <w:marBottom w:val="0"/>
      <w:divBdr>
        <w:top w:val="none" w:sz="0" w:space="0" w:color="auto"/>
        <w:left w:val="none" w:sz="0" w:space="0" w:color="auto"/>
        <w:bottom w:val="none" w:sz="0" w:space="0" w:color="auto"/>
        <w:right w:val="none" w:sz="0" w:space="0" w:color="auto"/>
      </w:divBdr>
    </w:div>
    <w:div w:id="1714116230">
      <w:bodyDiv w:val="1"/>
      <w:marLeft w:val="0"/>
      <w:marRight w:val="0"/>
      <w:marTop w:val="0"/>
      <w:marBottom w:val="0"/>
      <w:divBdr>
        <w:top w:val="none" w:sz="0" w:space="0" w:color="auto"/>
        <w:left w:val="none" w:sz="0" w:space="0" w:color="auto"/>
        <w:bottom w:val="none" w:sz="0" w:space="0" w:color="auto"/>
        <w:right w:val="none" w:sz="0" w:space="0" w:color="auto"/>
      </w:divBdr>
    </w:div>
    <w:div w:id="1764570903">
      <w:bodyDiv w:val="1"/>
      <w:marLeft w:val="0"/>
      <w:marRight w:val="0"/>
      <w:marTop w:val="0"/>
      <w:marBottom w:val="0"/>
      <w:divBdr>
        <w:top w:val="none" w:sz="0" w:space="0" w:color="auto"/>
        <w:left w:val="none" w:sz="0" w:space="0" w:color="auto"/>
        <w:bottom w:val="none" w:sz="0" w:space="0" w:color="auto"/>
        <w:right w:val="none" w:sz="0" w:space="0" w:color="auto"/>
      </w:divBdr>
    </w:div>
    <w:div w:id="1791119535">
      <w:bodyDiv w:val="1"/>
      <w:marLeft w:val="0"/>
      <w:marRight w:val="0"/>
      <w:marTop w:val="0"/>
      <w:marBottom w:val="0"/>
      <w:divBdr>
        <w:top w:val="none" w:sz="0" w:space="0" w:color="auto"/>
        <w:left w:val="none" w:sz="0" w:space="0" w:color="auto"/>
        <w:bottom w:val="none" w:sz="0" w:space="0" w:color="auto"/>
        <w:right w:val="none" w:sz="0" w:space="0" w:color="auto"/>
      </w:divBdr>
    </w:div>
    <w:div w:id="1796823505">
      <w:bodyDiv w:val="1"/>
      <w:marLeft w:val="0"/>
      <w:marRight w:val="0"/>
      <w:marTop w:val="0"/>
      <w:marBottom w:val="0"/>
      <w:divBdr>
        <w:top w:val="none" w:sz="0" w:space="0" w:color="auto"/>
        <w:left w:val="none" w:sz="0" w:space="0" w:color="auto"/>
        <w:bottom w:val="none" w:sz="0" w:space="0" w:color="auto"/>
        <w:right w:val="none" w:sz="0" w:space="0" w:color="auto"/>
      </w:divBdr>
    </w:div>
    <w:div w:id="1823540330">
      <w:bodyDiv w:val="1"/>
      <w:marLeft w:val="0"/>
      <w:marRight w:val="0"/>
      <w:marTop w:val="0"/>
      <w:marBottom w:val="0"/>
      <w:divBdr>
        <w:top w:val="none" w:sz="0" w:space="0" w:color="auto"/>
        <w:left w:val="none" w:sz="0" w:space="0" w:color="auto"/>
        <w:bottom w:val="none" w:sz="0" w:space="0" w:color="auto"/>
        <w:right w:val="none" w:sz="0" w:space="0" w:color="auto"/>
      </w:divBdr>
    </w:div>
    <w:div w:id="1838106679">
      <w:bodyDiv w:val="1"/>
      <w:marLeft w:val="0"/>
      <w:marRight w:val="0"/>
      <w:marTop w:val="0"/>
      <w:marBottom w:val="0"/>
      <w:divBdr>
        <w:top w:val="none" w:sz="0" w:space="0" w:color="auto"/>
        <w:left w:val="none" w:sz="0" w:space="0" w:color="auto"/>
        <w:bottom w:val="none" w:sz="0" w:space="0" w:color="auto"/>
        <w:right w:val="none" w:sz="0" w:space="0" w:color="auto"/>
      </w:divBdr>
    </w:div>
    <w:div w:id="1856504967">
      <w:bodyDiv w:val="1"/>
      <w:marLeft w:val="0"/>
      <w:marRight w:val="0"/>
      <w:marTop w:val="0"/>
      <w:marBottom w:val="0"/>
      <w:divBdr>
        <w:top w:val="none" w:sz="0" w:space="0" w:color="auto"/>
        <w:left w:val="none" w:sz="0" w:space="0" w:color="auto"/>
        <w:bottom w:val="none" w:sz="0" w:space="0" w:color="auto"/>
        <w:right w:val="none" w:sz="0" w:space="0" w:color="auto"/>
      </w:divBdr>
    </w:div>
    <w:div w:id="1867520188">
      <w:bodyDiv w:val="1"/>
      <w:marLeft w:val="0"/>
      <w:marRight w:val="0"/>
      <w:marTop w:val="0"/>
      <w:marBottom w:val="0"/>
      <w:divBdr>
        <w:top w:val="none" w:sz="0" w:space="0" w:color="auto"/>
        <w:left w:val="none" w:sz="0" w:space="0" w:color="auto"/>
        <w:bottom w:val="none" w:sz="0" w:space="0" w:color="auto"/>
        <w:right w:val="none" w:sz="0" w:space="0" w:color="auto"/>
      </w:divBdr>
    </w:div>
    <w:div w:id="1904874613">
      <w:bodyDiv w:val="1"/>
      <w:marLeft w:val="0"/>
      <w:marRight w:val="0"/>
      <w:marTop w:val="0"/>
      <w:marBottom w:val="0"/>
      <w:divBdr>
        <w:top w:val="none" w:sz="0" w:space="0" w:color="auto"/>
        <w:left w:val="none" w:sz="0" w:space="0" w:color="auto"/>
        <w:bottom w:val="none" w:sz="0" w:space="0" w:color="auto"/>
        <w:right w:val="none" w:sz="0" w:space="0" w:color="auto"/>
      </w:divBdr>
    </w:div>
    <w:div w:id="1925139348">
      <w:bodyDiv w:val="1"/>
      <w:marLeft w:val="0"/>
      <w:marRight w:val="0"/>
      <w:marTop w:val="0"/>
      <w:marBottom w:val="0"/>
      <w:divBdr>
        <w:top w:val="none" w:sz="0" w:space="0" w:color="auto"/>
        <w:left w:val="none" w:sz="0" w:space="0" w:color="auto"/>
        <w:bottom w:val="none" w:sz="0" w:space="0" w:color="auto"/>
        <w:right w:val="none" w:sz="0" w:space="0" w:color="auto"/>
      </w:divBdr>
    </w:div>
    <w:div w:id="1927152670">
      <w:bodyDiv w:val="1"/>
      <w:marLeft w:val="0"/>
      <w:marRight w:val="0"/>
      <w:marTop w:val="0"/>
      <w:marBottom w:val="0"/>
      <w:divBdr>
        <w:top w:val="none" w:sz="0" w:space="0" w:color="auto"/>
        <w:left w:val="none" w:sz="0" w:space="0" w:color="auto"/>
        <w:bottom w:val="none" w:sz="0" w:space="0" w:color="auto"/>
        <w:right w:val="none" w:sz="0" w:space="0" w:color="auto"/>
      </w:divBdr>
    </w:div>
    <w:div w:id="1948848072">
      <w:bodyDiv w:val="1"/>
      <w:marLeft w:val="0"/>
      <w:marRight w:val="0"/>
      <w:marTop w:val="0"/>
      <w:marBottom w:val="0"/>
      <w:divBdr>
        <w:top w:val="none" w:sz="0" w:space="0" w:color="auto"/>
        <w:left w:val="none" w:sz="0" w:space="0" w:color="auto"/>
        <w:bottom w:val="none" w:sz="0" w:space="0" w:color="auto"/>
        <w:right w:val="none" w:sz="0" w:space="0" w:color="auto"/>
      </w:divBdr>
    </w:div>
    <w:div w:id="1979605713">
      <w:bodyDiv w:val="1"/>
      <w:marLeft w:val="0"/>
      <w:marRight w:val="0"/>
      <w:marTop w:val="0"/>
      <w:marBottom w:val="0"/>
      <w:divBdr>
        <w:top w:val="none" w:sz="0" w:space="0" w:color="auto"/>
        <w:left w:val="none" w:sz="0" w:space="0" w:color="auto"/>
        <w:bottom w:val="none" w:sz="0" w:space="0" w:color="auto"/>
        <w:right w:val="none" w:sz="0" w:space="0" w:color="auto"/>
      </w:divBdr>
    </w:div>
    <w:div w:id="2020349500">
      <w:bodyDiv w:val="1"/>
      <w:marLeft w:val="0"/>
      <w:marRight w:val="0"/>
      <w:marTop w:val="0"/>
      <w:marBottom w:val="0"/>
      <w:divBdr>
        <w:top w:val="none" w:sz="0" w:space="0" w:color="auto"/>
        <w:left w:val="none" w:sz="0" w:space="0" w:color="auto"/>
        <w:bottom w:val="none" w:sz="0" w:space="0" w:color="auto"/>
        <w:right w:val="none" w:sz="0" w:space="0" w:color="auto"/>
      </w:divBdr>
      <w:divsChild>
        <w:div w:id="1779061038">
          <w:marLeft w:val="0"/>
          <w:marRight w:val="0"/>
          <w:marTop w:val="0"/>
          <w:marBottom w:val="0"/>
          <w:divBdr>
            <w:top w:val="none" w:sz="0" w:space="0" w:color="auto"/>
            <w:left w:val="none" w:sz="0" w:space="0" w:color="auto"/>
            <w:bottom w:val="none" w:sz="0" w:space="0" w:color="auto"/>
            <w:right w:val="none" w:sz="0" w:space="0" w:color="auto"/>
          </w:divBdr>
        </w:div>
        <w:div w:id="1968536938">
          <w:marLeft w:val="0"/>
          <w:marRight w:val="0"/>
          <w:marTop w:val="0"/>
          <w:marBottom w:val="0"/>
          <w:divBdr>
            <w:top w:val="none" w:sz="0" w:space="0" w:color="auto"/>
            <w:left w:val="none" w:sz="0" w:space="0" w:color="auto"/>
            <w:bottom w:val="none" w:sz="0" w:space="0" w:color="auto"/>
            <w:right w:val="none" w:sz="0" w:space="0" w:color="auto"/>
          </w:divBdr>
        </w:div>
        <w:div w:id="2130933707">
          <w:marLeft w:val="0"/>
          <w:marRight w:val="0"/>
          <w:marTop w:val="0"/>
          <w:marBottom w:val="0"/>
          <w:divBdr>
            <w:top w:val="none" w:sz="0" w:space="0" w:color="auto"/>
            <w:left w:val="none" w:sz="0" w:space="0" w:color="auto"/>
            <w:bottom w:val="none" w:sz="0" w:space="0" w:color="auto"/>
            <w:right w:val="none" w:sz="0" w:space="0" w:color="auto"/>
          </w:divBdr>
        </w:div>
        <w:div w:id="1556769777">
          <w:marLeft w:val="0"/>
          <w:marRight w:val="0"/>
          <w:marTop w:val="0"/>
          <w:marBottom w:val="0"/>
          <w:divBdr>
            <w:top w:val="none" w:sz="0" w:space="0" w:color="auto"/>
            <w:left w:val="none" w:sz="0" w:space="0" w:color="auto"/>
            <w:bottom w:val="none" w:sz="0" w:space="0" w:color="auto"/>
            <w:right w:val="none" w:sz="0" w:space="0" w:color="auto"/>
          </w:divBdr>
        </w:div>
        <w:div w:id="761418695">
          <w:marLeft w:val="0"/>
          <w:marRight w:val="0"/>
          <w:marTop w:val="0"/>
          <w:marBottom w:val="0"/>
          <w:divBdr>
            <w:top w:val="none" w:sz="0" w:space="0" w:color="auto"/>
            <w:left w:val="none" w:sz="0" w:space="0" w:color="auto"/>
            <w:bottom w:val="none" w:sz="0" w:space="0" w:color="auto"/>
            <w:right w:val="none" w:sz="0" w:space="0" w:color="auto"/>
          </w:divBdr>
        </w:div>
        <w:div w:id="613751542">
          <w:marLeft w:val="0"/>
          <w:marRight w:val="0"/>
          <w:marTop w:val="0"/>
          <w:marBottom w:val="0"/>
          <w:divBdr>
            <w:top w:val="none" w:sz="0" w:space="0" w:color="auto"/>
            <w:left w:val="none" w:sz="0" w:space="0" w:color="auto"/>
            <w:bottom w:val="none" w:sz="0" w:space="0" w:color="auto"/>
            <w:right w:val="none" w:sz="0" w:space="0" w:color="auto"/>
          </w:divBdr>
        </w:div>
        <w:div w:id="1917546079">
          <w:marLeft w:val="0"/>
          <w:marRight w:val="0"/>
          <w:marTop w:val="0"/>
          <w:marBottom w:val="0"/>
          <w:divBdr>
            <w:top w:val="none" w:sz="0" w:space="0" w:color="auto"/>
            <w:left w:val="none" w:sz="0" w:space="0" w:color="auto"/>
            <w:bottom w:val="none" w:sz="0" w:space="0" w:color="auto"/>
            <w:right w:val="none" w:sz="0" w:space="0" w:color="auto"/>
          </w:divBdr>
        </w:div>
        <w:div w:id="1557620302">
          <w:marLeft w:val="0"/>
          <w:marRight w:val="0"/>
          <w:marTop w:val="0"/>
          <w:marBottom w:val="0"/>
          <w:divBdr>
            <w:top w:val="none" w:sz="0" w:space="0" w:color="auto"/>
            <w:left w:val="none" w:sz="0" w:space="0" w:color="auto"/>
            <w:bottom w:val="none" w:sz="0" w:space="0" w:color="auto"/>
            <w:right w:val="none" w:sz="0" w:space="0" w:color="auto"/>
          </w:divBdr>
        </w:div>
        <w:div w:id="1811168914">
          <w:marLeft w:val="0"/>
          <w:marRight w:val="0"/>
          <w:marTop w:val="0"/>
          <w:marBottom w:val="0"/>
          <w:divBdr>
            <w:top w:val="none" w:sz="0" w:space="0" w:color="auto"/>
            <w:left w:val="none" w:sz="0" w:space="0" w:color="auto"/>
            <w:bottom w:val="none" w:sz="0" w:space="0" w:color="auto"/>
            <w:right w:val="none" w:sz="0" w:space="0" w:color="auto"/>
          </w:divBdr>
        </w:div>
      </w:divsChild>
    </w:div>
    <w:div w:id="2027098304">
      <w:bodyDiv w:val="1"/>
      <w:marLeft w:val="0"/>
      <w:marRight w:val="0"/>
      <w:marTop w:val="0"/>
      <w:marBottom w:val="0"/>
      <w:divBdr>
        <w:top w:val="none" w:sz="0" w:space="0" w:color="auto"/>
        <w:left w:val="none" w:sz="0" w:space="0" w:color="auto"/>
        <w:bottom w:val="none" w:sz="0" w:space="0" w:color="auto"/>
        <w:right w:val="none" w:sz="0" w:space="0" w:color="auto"/>
      </w:divBdr>
    </w:div>
    <w:div w:id="2054965698">
      <w:bodyDiv w:val="1"/>
      <w:marLeft w:val="0"/>
      <w:marRight w:val="0"/>
      <w:marTop w:val="0"/>
      <w:marBottom w:val="0"/>
      <w:divBdr>
        <w:top w:val="none" w:sz="0" w:space="0" w:color="auto"/>
        <w:left w:val="none" w:sz="0" w:space="0" w:color="auto"/>
        <w:bottom w:val="none" w:sz="0" w:space="0" w:color="auto"/>
        <w:right w:val="none" w:sz="0" w:space="0" w:color="auto"/>
      </w:divBdr>
    </w:div>
    <w:div w:id="2121141698">
      <w:bodyDiv w:val="1"/>
      <w:marLeft w:val="0"/>
      <w:marRight w:val="0"/>
      <w:marTop w:val="0"/>
      <w:marBottom w:val="0"/>
      <w:divBdr>
        <w:top w:val="none" w:sz="0" w:space="0" w:color="auto"/>
        <w:left w:val="none" w:sz="0" w:space="0" w:color="auto"/>
        <w:bottom w:val="none" w:sz="0" w:space="0" w:color="auto"/>
        <w:right w:val="none" w:sz="0" w:space="0" w:color="auto"/>
      </w:divBdr>
    </w:div>
    <w:div w:id="2129465804">
      <w:bodyDiv w:val="1"/>
      <w:marLeft w:val="0"/>
      <w:marRight w:val="0"/>
      <w:marTop w:val="0"/>
      <w:marBottom w:val="0"/>
      <w:divBdr>
        <w:top w:val="none" w:sz="0" w:space="0" w:color="auto"/>
        <w:left w:val="none" w:sz="0" w:space="0" w:color="auto"/>
        <w:bottom w:val="none" w:sz="0" w:space="0" w:color="auto"/>
        <w:right w:val="none" w:sz="0" w:space="0" w:color="auto"/>
      </w:divBdr>
    </w:div>
    <w:div w:id="21339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vhospital.org" TargetMode="Externa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ata\Admin\John%20McReynolds\Strategic%20Planning\2018%20Surveys\Stakeholder%20Survey%20Final%20Number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ta\Admin\John%20McReynolds\Strategic%20Planning\2018%20Surveys\Stakeholder%20Survey%20Final%20Number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ta\Admin\John%20McReynolds\Strategic%20Planning\2018%20Surveys\Stakeholder%20Survey%20Final%20Number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ata\Admin\John%20McReynolds\Strategic%20Planning\2018%20Surveys\Stakeholder%20Survey%20Final%20Number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ata\Admin\John%20McReynolds\Strategic%20Planning\2018%20Surveys\Stakeholder%20Survey%20Final%20Number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ata\Admin\John%20McReynolds\Strategic%20Planning\2018%20Surveys\Stakeholder%20Survey%20Final%20Number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ata\Admin\John%20McReynolds\Strategic%20Planning\2018%20Surveys\Stakeholder%20Survey%20Final%20Number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ata\Admin\John%20McReynolds\Strategic%20Planning\2018%20Surveys\Stakeholder%20Survey%20Final%20Number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ata\Admin\John%20McReynolds\Strategic%20Planning\2018%20Surveys\Stakeholder%20Survey%20Final%20Number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Summary of Respondents</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2C3-4187-A761-46972CD5159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2C3-4187-A761-46972CD5159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2C3-4187-A761-46972CD5159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D2C3-4187-A761-46972CD5159D}"/>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D2C3-4187-A761-46972CD5159D}"/>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D2C3-4187-A761-46972CD5159D}"/>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D2C3-4187-A761-46972CD5159D}"/>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D2C3-4187-A761-46972CD5159D}"/>
              </c:ext>
            </c:extLst>
          </c:dPt>
          <c:dLbls>
            <c:dLbl>
              <c:idx val="0"/>
              <c:layout>
                <c:manualLayout>
                  <c:x val="5.389565403161814E-2"/>
                  <c:y val="0.1105492125984251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2C3-4187-A761-46972CD5159D}"/>
                </c:ext>
              </c:extLst>
            </c:dLbl>
            <c:dLbl>
              <c:idx val="1"/>
              <c:layout>
                <c:manualLayout>
                  <c:x val="-6.2780321064518169E-2"/>
                  <c:y val="0.1092414698162728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2C3-4187-A761-46972CD5159D}"/>
                </c:ext>
              </c:extLst>
            </c:dLbl>
            <c:dLbl>
              <c:idx val="2"/>
              <c:layout>
                <c:manualLayout>
                  <c:x val="-2.1916010498687664E-2"/>
                  <c:y val="-1.914140419947498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2C3-4187-A761-46972CD5159D}"/>
                </c:ext>
              </c:extLst>
            </c:dLbl>
            <c:dLbl>
              <c:idx val="3"/>
              <c:layout>
                <c:manualLayout>
                  <c:x val="8.6595861563816146E-3"/>
                  <c:y val="-2.05767716535433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2C3-4187-A761-46972CD5159D}"/>
                </c:ext>
              </c:extLst>
            </c:dLbl>
            <c:dLbl>
              <c:idx val="4"/>
              <c:layout>
                <c:manualLayout>
                  <c:x val="-5.8980803271684062E-2"/>
                  <c:y val="-3.4162073490813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2C3-4187-A761-46972CD5159D}"/>
                </c:ext>
              </c:extLst>
            </c:dLbl>
            <c:dLbl>
              <c:idx val="5"/>
              <c:layout>
                <c:manualLayout>
                  <c:x val="3.5245529560603416E-2"/>
                  <c:y val="-0.13624459985980014"/>
                </c:manualLayout>
              </c:layout>
              <c:tx>
                <c:rich>
                  <a:bodyPr/>
                  <a:lstStyle/>
                  <a:p>
                    <a:r>
                      <a:rPr lang="en-US"/>
                      <a:t>Healthcare Partner</a:t>
                    </a:r>
                    <a:r>
                      <a:rPr lang="en-US" baseline="0"/>
                      <a:t>
</a:t>
                    </a:r>
                    <a:fld id="{E8E0C539-E763-4935-A075-2D41420F3F60}"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D2C3-4187-A761-46972CD5159D}"/>
                </c:ext>
              </c:extLst>
            </c:dLbl>
            <c:dLbl>
              <c:idx val="6"/>
              <c:layout>
                <c:manualLayout>
                  <c:x val="-1.1937221510101934E-2"/>
                  <c:y val="7.495734908136406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2C3-4187-A761-46972CD5159D}"/>
                </c:ext>
              </c:extLst>
            </c:dLbl>
            <c:dLbl>
              <c:idx val="7"/>
              <c:layout>
                <c:manualLayout>
                  <c:x val="9.5068058353167412E-4"/>
                  <c:y val="8.677624671916010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D2C3-4187-A761-46972CD5159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'Respondent Info'!$B$19:$B$26</c:f>
              <c:strCache>
                <c:ptCount val="8"/>
                <c:pt idx="0">
                  <c:v>Business Leader</c:v>
                </c:pt>
                <c:pt idx="1">
                  <c:v>Community Member</c:v>
                </c:pt>
                <c:pt idx="2">
                  <c:v>Community Non-Profit</c:v>
                </c:pt>
                <c:pt idx="3">
                  <c:v>Education</c:v>
                </c:pt>
                <c:pt idx="4">
                  <c:v>Government</c:v>
                </c:pt>
                <c:pt idx="5">
                  <c:v>Health Care</c:v>
                </c:pt>
                <c:pt idx="6">
                  <c:v>Religious Organization</c:v>
                </c:pt>
                <c:pt idx="7">
                  <c:v>Staff Member</c:v>
                </c:pt>
              </c:strCache>
            </c:strRef>
          </c:cat>
          <c:val>
            <c:numRef>
              <c:f>'Respondent Info'!$C$19:$C$26</c:f>
              <c:numCache>
                <c:formatCode>0</c:formatCode>
                <c:ptCount val="8"/>
                <c:pt idx="0">
                  <c:v>6</c:v>
                </c:pt>
                <c:pt idx="1">
                  <c:v>33</c:v>
                </c:pt>
                <c:pt idx="2">
                  <c:v>5</c:v>
                </c:pt>
                <c:pt idx="3">
                  <c:v>16</c:v>
                </c:pt>
                <c:pt idx="4">
                  <c:v>5</c:v>
                </c:pt>
                <c:pt idx="5">
                  <c:v>34</c:v>
                </c:pt>
                <c:pt idx="6">
                  <c:v>4</c:v>
                </c:pt>
                <c:pt idx="7">
                  <c:v>30</c:v>
                </c:pt>
              </c:numCache>
            </c:numRef>
          </c:val>
          <c:extLst>
            <c:ext xmlns:c16="http://schemas.microsoft.com/office/drawing/2014/chart" uri="{C3380CC4-5D6E-409C-BE32-E72D297353CC}">
              <c16:uniqueId val="{00000000-DE23-4406-9E80-6BBD20464C3B}"/>
            </c:ext>
          </c:extLst>
        </c:ser>
        <c:dLbls>
          <c:dLblPos val="inEnd"/>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Service</a:t>
            </a:r>
            <a:r>
              <a:rPr lang="en-US" baseline="0"/>
              <a:t> Line Importance</a:t>
            </a:r>
          </a:p>
          <a:p>
            <a:pPr>
              <a:defRPr/>
            </a:pP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'Service Line Importance'!$A$4</c:f>
              <c:strCache>
                <c:ptCount val="1"/>
                <c:pt idx="0">
                  <c:v>Critical</c:v>
                </c:pt>
              </c:strCache>
            </c:strRef>
          </c:tx>
          <c:spPr>
            <a:solidFill>
              <a:schemeClr val="accent1"/>
            </a:solidFill>
            <a:ln>
              <a:noFill/>
            </a:ln>
            <a:effectLst/>
          </c:spPr>
          <c:invertIfNegative val="0"/>
          <c:cat>
            <c:strRef>
              <c:f>'Service Line Importance'!$B$3:$I$3</c:f>
              <c:strCache>
                <c:ptCount val="8"/>
                <c:pt idx="0">
                  <c:v>OB</c:v>
                </c:pt>
                <c:pt idx="1">
                  <c:v>Surgery</c:v>
                </c:pt>
                <c:pt idx="2">
                  <c:v>Rehab</c:v>
                </c:pt>
                <c:pt idx="3">
                  <c:v>ED</c:v>
                </c:pt>
                <c:pt idx="4">
                  <c:v>Inpatient</c:v>
                </c:pt>
                <c:pt idx="5">
                  <c:v>LTC</c:v>
                </c:pt>
                <c:pt idx="6">
                  <c:v>Radiology</c:v>
                </c:pt>
                <c:pt idx="7">
                  <c:v>Lab</c:v>
                </c:pt>
              </c:strCache>
            </c:strRef>
          </c:cat>
          <c:val>
            <c:numRef>
              <c:f>'Service Line Importance'!$B$4:$I$4</c:f>
              <c:numCache>
                <c:formatCode>General</c:formatCode>
                <c:ptCount val="8"/>
                <c:pt idx="0">
                  <c:v>56</c:v>
                </c:pt>
                <c:pt idx="1">
                  <c:v>42</c:v>
                </c:pt>
                <c:pt idx="2">
                  <c:v>32</c:v>
                </c:pt>
                <c:pt idx="3">
                  <c:v>111</c:v>
                </c:pt>
                <c:pt idx="4">
                  <c:v>60</c:v>
                </c:pt>
                <c:pt idx="5">
                  <c:v>56</c:v>
                </c:pt>
                <c:pt idx="6">
                  <c:v>74</c:v>
                </c:pt>
                <c:pt idx="7">
                  <c:v>69</c:v>
                </c:pt>
              </c:numCache>
            </c:numRef>
          </c:val>
          <c:extLst>
            <c:ext xmlns:c16="http://schemas.microsoft.com/office/drawing/2014/chart" uri="{C3380CC4-5D6E-409C-BE32-E72D297353CC}">
              <c16:uniqueId val="{00000000-670A-4B2C-9E77-9243AF8B8229}"/>
            </c:ext>
          </c:extLst>
        </c:ser>
        <c:ser>
          <c:idx val="1"/>
          <c:order val="1"/>
          <c:tx>
            <c:strRef>
              <c:f>'Service Line Importance'!$A$5</c:f>
              <c:strCache>
                <c:ptCount val="1"/>
                <c:pt idx="0">
                  <c:v>Very Important</c:v>
                </c:pt>
              </c:strCache>
            </c:strRef>
          </c:tx>
          <c:spPr>
            <a:solidFill>
              <a:schemeClr val="accent2"/>
            </a:solidFill>
            <a:ln>
              <a:noFill/>
            </a:ln>
            <a:effectLst/>
          </c:spPr>
          <c:invertIfNegative val="0"/>
          <c:cat>
            <c:strRef>
              <c:f>'Service Line Importance'!$B$3:$I$3</c:f>
              <c:strCache>
                <c:ptCount val="8"/>
                <c:pt idx="0">
                  <c:v>OB</c:v>
                </c:pt>
                <c:pt idx="1">
                  <c:v>Surgery</c:v>
                </c:pt>
                <c:pt idx="2">
                  <c:v>Rehab</c:v>
                </c:pt>
                <c:pt idx="3">
                  <c:v>ED</c:v>
                </c:pt>
                <c:pt idx="4">
                  <c:v>Inpatient</c:v>
                </c:pt>
                <c:pt idx="5">
                  <c:v>LTC</c:v>
                </c:pt>
                <c:pt idx="6">
                  <c:v>Radiology</c:v>
                </c:pt>
                <c:pt idx="7">
                  <c:v>Lab</c:v>
                </c:pt>
              </c:strCache>
            </c:strRef>
          </c:cat>
          <c:val>
            <c:numRef>
              <c:f>'Service Line Importance'!$B$5:$I$5</c:f>
              <c:numCache>
                <c:formatCode>General</c:formatCode>
                <c:ptCount val="8"/>
                <c:pt idx="0">
                  <c:v>52</c:v>
                </c:pt>
                <c:pt idx="1">
                  <c:v>56</c:v>
                </c:pt>
                <c:pt idx="2">
                  <c:v>74</c:v>
                </c:pt>
                <c:pt idx="3">
                  <c:v>19</c:v>
                </c:pt>
                <c:pt idx="4">
                  <c:v>50</c:v>
                </c:pt>
                <c:pt idx="5">
                  <c:v>50</c:v>
                </c:pt>
                <c:pt idx="6">
                  <c:v>44</c:v>
                </c:pt>
                <c:pt idx="7">
                  <c:v>50</c:v>
                </c:pt>
              </c:numCache>
            </c:numRef>
          </c:val>
          <c:extLst>
            <c:ext xmlns:c16="http://schemas.microsoft.com/office/drawing/2014/chart" uri="{C3380CC4-5D6E-409C-BE32-E72D297353CC}">
              <c16:uniqueId val="{00000001-670A-4B2C-9E77-9243AF8B8229}"/>
            </c:ext>
          </c:extLst>
        </c:ser>
        <c:ser>
          <c:idx val="2"/>
          <c:order val="2"/>
          <c:tx>
            <c:strRef>
              <c:f>'Service Line Importance'!$A$6</c:f>
              <c:strCache>
                <c:ptCount val="1"/>
                <c:pt idx="0">
                  <c:v>Somewhat Important</c:v>
                </c:pt>
              </c:strCache>
            </c:strRef>
          </c:tx>
          <c:spPr>
            <a:solidFill>
              <a:schemeClr val="accent3"/>
            </a:solidFill>
            <a:ln>
              <a:noFill/>
            </a:ln>
            <a:effectLst/>
          </c:spPr>
          <c:invertIfNegative val="0"/>
          <c:cat>
            <c:strRef>
              <c:f>'Service Line Importance'!$B$3:$I$3</c:f>
              <c:strCache>
                <c:ptCount val="8"/>
                <c:pt idx="0">
                  <c:v>OB</c:v>
                </c:pt>
                <c:pt idx="1">
                  <c:v>Surgery</c:v>
                </c:pt>
                <c:pt idx="2">
                  <c:v>Rehab</c:v>
                </c:pt>
                <c:pt idx="3">
                  <c:v>ED</c:v>
                </c:pt>
                <c:pt idx="4">
                  <c:v>Inpatient</c:v>
                </c:pt>
                <c:pt idx="5">
                  <c:v>LTC</c:v>
                </c:pt>
                <c:pt idx="6">
                  <c:v>Radiology</c:v>
                </c:pt>
                <c:pt idx="7">
                  <c:v>Lab</c:v>
                </c:pt>
              </c:strCache>
            </c:strRef>
          </c:cat>
          <c:val>
            <c:numRef>
              <c:f>'Service Line Importance'!$B$6:$I$6</c:f>
              <c:numCache>
                <c:formatCode>General</c:formatCode>
                <c:ptCount val="8"/>
                <c:pt idx="0">
                  <c:v>19</c:v>
                </c:pt>
                <c:pt idx="1">
                  <c:v>21</c:v>
                </c:pt>
                <c:pt idx="2">
                  <c:v>22</c:v>
                </c:pt>
                <c:pt idx="3">
                  <c:v>1</c:v>
                </c:pt>
                <c:pt idx="4">
                  <c:v>16</c:v>
                </c:pt>
                <c:pt idx="5">
                  <c:v>20</c:v>
                </c:pt>
                <c:pt idx="6">
                  <c:v>8</c:v>
                </c:pt>
                <c:pt idx="7">
                  <c:v>9</c:v>
                </c:pt>
              </c:numCache>
            </c:numRef>
          </c:val>
          <c:extLst>
            <c:ext xmlns:c16="http://schemas.microsoft.com/office/drawing/2014/chart" uri="{C3380CC4-5D6E-409C-BE32-E72D297353CC}">
              <c16:uniqueId val="{00000002-670A-4B2C-9E77-9243AF8B8229}"/>
            </c:ext>
          </c:extLst>
        </c:ser>
        <c:ser>
          <c:idx val="3"/>
          <c:order val="3"/>
          <c:tx>
            <c:strRef>
              <c:f>'Service Line Importance'!$A$7</c:f>
              <c:strCache>
                <c:ptCount val="1"/>
                <c:pt idx="0">
                  <c:v>Not Important</c:v>
                </c:pt>
              </c:strCache>
            </c:strRef>
          </c:tx>
          <c:spPr>
            <a:solidFill>
              <a:schemeClr val="accent4"/>
            </a:solidFill>
            <a:ln>
              <a:noFill/>
            </a:ln>
            <a:effectLst/>
          </c:spPr>
          <c:invertIfNegative val="0"/>
          <c:cat>
            <c:strRef>
              <c:f>'Service Line Importance'!$B$3:$I$3</c:f>
              <c:strCache>
                <c:ptCount val="8"/>
                <c:pt idx="0">
                  <c:v>OB</c:v>
                </c:pt>
                <c:pt idx="1">
                  <c:v>Surgery</c:v>
                </c:pt>
                <c:pt idx="2">
                  <c:v>Rehab</c:v>
                </c:pt>
                <c:pt idx="3">
                  <c:v>ED</c:v>
                </c:pt>
                <c:pt idx="4">
                  <c:v>Inpatient</c:v>
                </c:pt>
                <c:pt idx="5">
                  <c:v>LTC</c:v>
                </c:pt>
                <c:pt idx="6">
                  <c:v>Radiology</c:v>
                </c:pt>
                <c:pt idx="7">
                  <c:v>Lab</c:v>
                </c:pt>
              </c:strCache>
            </c:strRef>
          </c:cat>
          <c:val>
            <c:numRef>
              <c:f>'Service Line Importance'!$B$7:$I$7</c:f>
              <c:numCache>
                <c:formatCode>General</c:formatCode>
                <c:ptCount val="8"/>
                <c:pt idx="0">
                  <c:v>3</c:v>
                </c:pt>
                <c:pt idx="1">
                  <c:v>12</c:v>
                </c:pt>
                <c:pt idx="2">
                  <c:v>5</c:v>
                </c:pt>
                <c:pt idx="3">
                  <c:v>2</c:v>
                </c:pt>
                <c:pt idx="4">
                  <c:v>4</c:v>
                </c:pt>
                <c:pt idx="5">
                  <c:v>4</c:v>
                </c:pt>
                <c:pt idx="6">
                  <c:v>4</c:v>
                </c:pt>
                <c:pt idx="7">
                  <c:v>3</c:v>
                </c:pt>
              </c:numCache>
            </c:numRef>
          </c:val>
          <c:extLst>
            <c:ext xmlns:c16="http://schemas.microsoft.com/office/drawing/2014/chart" uri="{C3380CC4-5D6E-409C-BE32-E72D297353CC}">
              <c16:uniqueId val="{00000003-670A-4B2C-9E77-9243AF8B8229}"/>
            </c:ext>
          </c:extLst>
        </c:ser>
        <c:dLbls>
          <c:showLegendKey val="0"/>
          <c:showVal val="0"/>
          <c:showCatName val="0"/>
          <c:showSerName val="0"/>
          <c:showPercent val="0"/>
          <c:showBubbleSize val="0"/>
        </c:dLbls>
        <c:gapWidth val="79"/>
        <c:overlap val="100"/>
        <c:axId val="280585696"/>
        <c:axId val="280589224"/>
      </c:barChart>
      <c:catAx>
        <c:axId val="280585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80589224"/>
        <c:crosses val="autoZero"/>
        <c:auto val="1"/>
        <c:lblAlgn val="ctr"/>
        <c:lblOffset val="100"/>
        <c:noMultiLvlLbl val="0"/>
      </c:catAx>
      <c:valAx>
        <c:axId val="280589224"/>
        <c:scaling>
          <c:orientation val="minMax"/>
        </c:scaling>
        <c:delete val="1"/>
        <c:axPos val="l"/>
        <c:numFmt formatCode="General" sourceLinked="1"/>
        <c:majorTickMark val="none"/>
        <c:minorTickMark val="none"/>
        <c:tickLblPos val="nextTo"/>
        <c:crossAx val="2805856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a:t>Greatest Challenge</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cat>
            <c:strRef>
              <c:f>'Greatest Challenge'!$A$19:$A$27</c:f>
              <c:strCache>
                <c:ptCount val="9"/>
                <c:pt idx="0">
                  <c:v>Ability to Recruit Qualified Employees</c:v>
                </c:pt>
                <c:pt idx="1">
                  <c:v>Aging Population</c:v>
                </c:pt>
                <c:pt idx="2">
                  <c:v>Availability of Providers and Clinical Services</c:v>
                </c:pt>
                <c:pt idx="3">
                  <c:v>Clinical Technology</c:v>
                </c:pt>
                <c:pt idx="4">
                  <c:v>Community Perception</c:v>
                </c:pt>
                <c:pt idx="5">
                  <c:v>Competitive Pressure</c:v>
                </c:pt>
                <c:pt idx="6">
                  <c:v>Financial Stability</c:v>
                </c:pt>
                <c:pt idx="7">
                  <c:v>Internal Data Systems</c:v>
                </c:pt>
                <c:pt idx="8">
                  <c:v>Regulatory</c:v>
                </c:pt>
              </c:strCache>
            </c:strRef>
          </c:cat>
          <c:val>
            <c:numRef>
              <c:f>'Greatest Challenge'!$B$19:$B$27</c:f>
              <c:numCache>
                <c:formatCode>0%</c:formatCode>
                <c:ptCount val="9"/>
                <c:pt idx="0">
                  <c:v>0.15625</c:v>
                </c:pt>
                <c:pt idx="1">
                  <c:v>1.5625E-2</c:v>
                </c:pt>
                <c:pt idx="2">
                  <c:v>0.2265625</c:v>
                </c:pt>
                <c:pt idx="3">
                  <c:v>1.5625E-2</c:v>
                </c:pt>
                <c:pt idx="4">
                  <c:v>0.1171875</c:v>
                </c:pt>
                <c:pt idx="5">
                  <c:v>1.5625E-2</c:v>
                </c:pt>
                <c:pt idx="6">
                  <c:v>0.3828125</c:v>
                </c:pt>
                <c:pt idx="7">
                  <c:v>2.34375E-2</c:v>
                </c:pt>
                <c:pt idx="8">
                  <c:v>4.6875E-2</c:v>
                </c:pt>
              </c:numCache>
            </c:numRef>
          </c:val>
          <c:extLst>
            <c:ext xmlns:c16="http://schemas.microsoft.com/office/drawing/2014/chart" uri="{C3380CC4-5D6E-409C-BE32-E72D297353CC}">
              <c16:uniqueId val="{00000000-D31B-481F-BAB3-A9C752A21C5E}"/>
            </c:ext>
          </c:extLst>
        </c:ser>
        <c:dLbls>
          <c:showLegendKey val="0"/>
          <c:showVal val="0"/>
          <c:showCatName val="0"/>
          <c:showSerName val="0"/>
          <c:showPercent val="0"/>
          <c:showBubbleSize val="0"/>
        </c:dLbls>
        <c:gapWidth val="326"/>
        <c:overlap val="-58"/>
        <c:axId val="280586480"/>
        <c:axId val="280586872"/>
      </c:barChart>
      <c:catAx>
        <c:axId val="280586480"/>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586872"/>
        <c:crosses val="autoZero"/>
        <c:auto val="1"/>
        <c:lblAlgn val="ctr"/>
        <c:lblOffset val="100"/>
        <c:noMultiLvlLbl val="0"/>
      </c:catAx>
      <c:valAx>
        <c:axId val="280586872"/>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586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Greatest</a:t>
            </a:r>
            <a:r>
              <a:rPr lang="en-US" baseline="0"/>
              <a:t> challenge facing nvhd</a:t>
            </a:r>
            <a:endParaRPr lang="en-US"/>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bar"/>
        <c:grouping val="clustered"/>
        <c:varyColors val="0"/>
        <c:ser>
          <c:idx val="1"/>
          <c:order val="1"/>
          <c:tx>
            <c:strRef>
              <c:f>'Greatest Challenge 2'!$M$51</c:f>
              <c:strCache>
                <c:ptCount val="1"/>
                <c:pt idx="0">
                  <c:v>Employees</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cat>
            <c:strRef>
              <c:f>'Greatest Challenge 2'!$K$52:$K$55</c:f>
              <c:strCache>
                <c:ptCount val="4"/>
                <c:pt idx="0">
                  <c:v>Ability to Recruit Qualified Employees</c:v>
                </c:pt>
                <c:pt idx="1">
                  <c:v>Availability of Providers and Clinical Services</c:v>
                </c:pt>
                <c:pt idx="2">
                  <c:v>Community Perception</c:v>
                </c:pt>
                <c:pt idx="3">
                  <c:v>Financial Stability</c:v>
                </c:pt>
              </c:strCache>
            </c:strRef>
          </c:cat>
          <c:val>
            <c:numRef>
              <c:f>'Greatest Challenge 2'!$M$52:$M$55</c:f>
              <c:numCache>
                <c:formatCode>0%</c:formatCode>
                <c:ptCount val="4"/>
                <c:pt idx="0">
                  <c:v>0.16666666666666666</c:v>
                </c:pt>
                <c:pt idx="1">
                  <c:v>0.29166666666666669</c:v>
                </c:pt>
                <c:pt idx="2">
                  <c:v>8.3333333333333329E-2</c:v>
                </c:pt>
                <c:pt idx="3">
                  <c:v>0.33333333333333331</c:v>
                </c:pt>
              </c:numCache>
            </c:numRef>
          </c:val>
          <c:extLst>
            <c:ext xmlns:c16="http://schemas.microsoft.com/office/drawing/2014/chart" uri="{C3380CC4-5D6E-409C-BE32-E72D297353CC}">
              <c16:uniqueId val="{00000001-7A9A-4B30-846A-4B229F413795}"/>
            </c:ext>
          </c:extLst>
        </c:ser>
        <c:ser>
          <c:idx val="2"/>
          <c:order val="2"/>
          <c:tx>
            <c:strRef>
              <c:f>'Greatest Challenge 2'!$N$51</c:f>
              <c:strCache>
                <c:ptCount val="1"/>
                <c:pt idx="0">
                  <c:v>Community Members</c:v>
                </c:pt>
              </c:strCache>
            </c:strRef>
          </c:tx>
          <c:spPr>
            <a:pattFill prst="narVert">
              <a:fgClr>
                <a:schemeClr val="accent3"/>
              </a:fgClr>
              <a:bgClr>
                <a:schemeClr val="accent3">
                  <a:lumMod val="20000"/>
                  <a:lumOff val="80000"/>
                </a:schemeClr>
              </a:bgClr>
            </a:pattFill>
            <a:ln>
              <a:noFill/>
            </a:ln>
            <a:effectLst>
              <a:innerShdw blurRad="114300">
                <a:schemeClr val="accent3"/>
              </a:innerShdw>
            </a:effectLst>
          </c:spPr>
          <c:invertIfNegative val="0"/>
          <c:cat>
            <c:strRef>
              <c:f>'Greatest Challenge 2'!$K$52:$K$55</c:f>
              <c:strCache>
                <c:ptCount val="4"/>
                <c:pt idx="0">
                  <c:v>Ability to Recruit Qualified Employees</c:v>
                </c:pt>
                <c:pt idx="1">
                  <c:v>Availability of Providers and Clinical Services</c:v>
                </c:pt>
                <c:pt idx="2">
                  <c:v>Community Perception</c:v>
                </c:pt>
                <c:pt idx="3">
                  <c:v>Financial Stability</c:v>
                </c:pt>
              </c:strCache>
            </c:strRef>
          </c:cat>
          <c:val>
            <c:numRef>
              <c:f>'Greatest Challenge 2'!$N$52:$N$55</c:f>
              <c:numCache>
                <c:formatCode>0%</c:formatCode>
                <c:ptCount val="4"/>
                <c:pt idx="0">
                  <c:v>0.21739130434782608</c:v>
                </c:pt>
                <c:pt idx="1">
                  <c:v>0.34782608695652173</c:v>
                </c:pt>
                <c:pt idx="2">
                  <c:v>8.6956521739130432E-2</c:v>
                </c:pt>
                <c:pt idx="3">
                  <c:v>0.30434782608695654</c:v>
                </c:pt>
              </c:numCache>
            </c:numRef>
          </c:val>
          <c:extLst>
            <c:ext xmlns:c16="http://schemas.microsoft.com/office/drawing/2014/chart" uri="{C3380CC4-5D6E-409C-BE32-E72D297353CC}">
              <c16:uniqueId val="{00000002-7A9A-4B30-846A-4B229F413795}"/>
            </c:ext>
          </c:extLst>
        </c:ser>
        <c:ser>
          <c:idx val="3"/>
          <c:order val="3"/>
          <c:tx>
            <c:strRef>
              <c:f>'Greatest Challenge 2'!$O$51</c:f>
              <c:strCache>
                <c:ptCount val="1"/>
                <c:pt idx="0">
                  <c:v>Healthcare Partners</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cat>
            <c:strRef>
              <c:f>'Greatest Challenge 2'!$K$52:$K$55</c:f>
              <c:strCache>
                <c:ptCount val="4"/>
                <c:pt idx="0">
                  <c:v>Ability to Recruit Qualified Employees</c:v>
                </c:pt>
                <c:pt idx="1">
                  <c:v>Availability of Providers and Clinical Services</c:v>
                </c:pt>
                <c:pt idx="2">
                  <c:v>Community Perception</c:v>
                </c:pt>
                <c:pt idx="3">
                  <c:v>Financial Stability</c:v>
                </c:pt>
              </c:strCache>
            </c:strRef>
          </c:cat>
          <c:val>
            <c:numRef>
              <c:f>'Greatest Challenge 2'!$O$52:$O$55</c:f>
              <c:numCache>
                <c:formatCode>0%</c:formatCode>
                <c:ptCount val="4"/>
                <c:pt idx="0">
                  <c:v>0.13043478260869565</c:v>
                </c:pt>
                <c:pt idx="1">
                  <c:v>4.3478260869565216E-2</c:v>
                </c:pt>
                <c:pt idx="2">
                  <c:v>0.2608695652173913</c:v>
                </c:pt>
                <c:pt idx="3">
                  <c:v>0.47826086956521741</c:v>
                </c:pt>
              </c:numCache>
            </c:numRef>
          </c:val>
          <c:extLst>
            <c:ext xmlns:c16="http://schemas.microsoft.com/office/drawing/2014/chart" uri="{C3380CC4-5D6E-409C-BE32-E72D297353CC}">
              <c16:uniqueId val="{00000003-7A9A-4B30-846A-4B229F413795}"/>
            </c:ext>
          </c:extLst>
        </c:ser>
        <c:ser>
          <c:idx val="4"/>
          <c:order val="4"/>
          <c:tx>
            <c:strRef>
              <c:f>'Greatest Challenge 2'!$P$51</c:f>
              <c:strCache>
                <c:ptCount val="1"/>
                <c:pt idx="0">
                  <c:v>Other Respondents</c:v>
                </c:pt>
              </c:strCache>
            </c:strRef>
          </c:tx>
          <c:spPr>
            <a:pattFill prst="narVert">
              <a:fgClr>
                <a:schemeClr val="accent5"/>
              </a:fgClr>
              <a:bgClr>
                <a:schemeClr val="accent5">
                  <a:lumMod val="20000"/>
                  <a:lumOff val="80000"/>
                </a:schemeClr>
              </a:bgClr>
            </a:pattFill>
            <a:ln>
              <a:noFill/>
            </a:ln>
            <a:effectLst>
              <a:innerShdw blurRad="114300">
                <a:schemeClr val="accent5"/>
              </a:innerShdw>
            </a:effectLst>
          </c:spPr>
          <c:invertIfNegative val="0"/>
          <c:cat>
            <c:strRef>
              <c:f>'Greatest Challenge 2'!$K$52:$K$55</c:f>
              <c:strCache>
                <c:ptCount val="4"/>
                <c:pt idx="0">
                  <c:v>Ability to Recruit Qualified Employees</c:v>
                </c:pt>
                <c:pt idx="1">
                  <c:v>Availability of Providers and Clinical Services</c:v>
                </c:pt>
                <c:pt idx="2">
                  <c:v>Community Perception</c:v>
                </c:pt>
                <c:pt idx="3">
                  <c:v>Financial Stability</c:v>
                </c:pt>
              </c:strCache>
            </c:strRef>
          </c:cat>
          <c:val>
            <c:numRef>
              <c:f>'Greatest Challenge 2'!$P$52:$P$55</c:f>
              <c:numCache>
                <c:formatCode>0%</c:formatCode>
                <c:ptCount val="4"/>
                <c:pt idx="0">
                  <c:v>0.17241379310344829</c:v>
                </c:pt>
                <c:pt idx="1">
                  <c:v>0.2413793103448276</c:v>
                </c:pt>
                <c:pt idx="2">
                  <c:v>6.8965517241379309E-2</c:v>
                </c:pt>
                <c:pt idx="3">
                  <c:v>0.34482758620689657</c:v>
                </c:pt>
              </c:numCache>
            </c:numRef>
          </c:val>
          <c:extLst>
            <c:ext xmlns:c16="http://schemas.microsoft.com/office/drawing/2014/chart" uri="{C3380CC4-5D6E-409C-BE32-E72D297353CC}">
              <c16:uniqueId val="{00000004-7A9A-4B30-846A-4B229F413795}"/>
            </c:ext>
          </c:extLst>
        </c:ser>
        <c:dLbls>
          <c:showLegendKey val="0"/>
          <c:showVal val="0"/>
          <c:showCatName val="0"/>
          <c:showSerName val="0"/>
          <c:showPercent val="0"/>
          <c:showBubbleSize val="0"/>
        </c:dLbls>
        <c:gapWidth val="227"/>
        <c:overlap val="-48"/>
        <c:axId val="402837000"/>
        <c:axId val="402845232"/>
        <c:extLst>
          <c:ext xmlns:c15="http://schemas.microsoft.com/office/drawing/2012/chart" uri="{02D57815-91ED-43cb-92C2-25804820EDAC}">
            <c15:filteredBarSeries>
              <c15:ser>
                <c:idx val="0"/>
                <c:order val="0"/>
                <c:tx>
                  <c:strRef>
                    <c:extLst>
                      <c:ext uri="{02D57815-91ED-43cb-92C2-25804820EDAC}">
                        <c15:formulaRef>
                          <c15:sqref>'Greatest Challenge 2'!$L$51</c15:sqref>
                        </c15:formulaRef>
                      </c:ext>
                    </c:extLst>
                    <c:strCache>
                      <c:ptCount val="1"/>
                      <c:pt idx="0">
                        <c:v>All</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cat>
                  <c:strRef>
                    <c:extLst>
                      <c:ext uri="{02D57815-91ED-43cb-92C2-25804820EDAC}">
                        <c15:formulaRef>
                          <c15:sqref>'Greatest Challenge 2'!$K$52:$K$55</c15:sqref>
                        </c15:formulaRef>
                      </c:ext>
                    </c:extLst>
                    <c:strCache>
                      <c:ptCount val="4"/>
                      <c:pt idx="0">
                        <c:v>Ability to Recruit Qualified Employees</c:v>
                      </c:pt>
                      <c:pt idx="1">
                        <c:v>Availability of Providers and Clinical Services</c:v>
                      </c:pt>
                      <c:pt idx="2">
                        <c:v>Community Perception</c:v>
                      </c:pt>
                      <c:pt idx="3">
                        <c:v>Financial Stability</c:v>
                      </c:pt>
                    </c:strCache>
                  </c:strRef>
                </c:cat>
                <c:val>
                  <c:numRef>
                    <c:extLst>
                      <c:ext uri="{02D57815-91ED-43cb-92C2-25804820EDAC}">
                        <c15:formulaRef>
                          <c15:sqref>'Greatest Challenge 2'!$L$52:$L$55</c15:sqref>
                        </c15:formulaRef>
                      </c:ext>
                    </c:extLst>
                    <c:numCache>
                      <c:formatCode>0%</c:formatCode>
                      <c:ptCount val="4"/>
                      <c:pt idx="0">
                        <c:v>0.17171717171717171</c:v>
                      </c:pt>
                      <c:pt idx="1">
                        <c:v>0.23232323232323232</c:v>
                      </c:pt>
                      <c:pt idx="2">
                        <c:v>0.12121212121212122</c:v>
                      </c:pt>
                      <c:pt idx="3">
                        <c:v>0.36363636363636365</c:v>
                      </c:pt>
                    </c:numCache>
                  </c:numRef>
                </c:val>
                <c:extLst>
                  <c:ext xmlns:c16="http://schemas.microsoft.com/office/drawing/2014/chart" uri="{C3380CC4-5D6E-409C-BE32-E72D297353CC}">
                    <c16:uniqueId val="{00000000-7A9A-4B30-846A-4B229F413795}"/>
                  </c:ext>
                </c:extLst>
              </c15:ser>
            </c15:filteredBarSeries>
          </c:ext>
        </c:extLst>
      </c:barChart>
      <c:catAx>
        <c:axId val="40283700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2845232"/>
        <c:crosses val="autoZero"/>
        <c:auto val="1"/>
        <c:lblAlgn val="ctr"/>
        <c:lblOffset val="100"/>
        <c:noMultiLvlLbl val="0"/>
      </c:catAx>
      <c:valAx>
        <c:axId val="402845232"/>
        <c:scaling>
          <c:orientation val="minMax"/>
          <c:max val="0.5"/>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28370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Greatest Weakness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'weakness report'!$L$25</c:f>
              <c:strCache>
                <c:ptCount val="1"/>
                <c:pt idx="0">
                  <c:v>All Other Respondents</c:v>
                </c:pt>
              </c:strCache>
            </c:strRef>
          </c:tx>
          <c:spPr>
            <a:solidFill>
              <a:schemeClr val="accent1"/>
            </a:solidFill>
            <a:ln>
              <a:noFill/>
            </a:ln>
            <a:effectLst/>
          </c:spPr>
          <c:invertIfNegative val="0"/>
          <c:cat>
            <c:strRef>
              <c:f>'weakness report'!$M$24:$S$24</c:f>
              <c:strCache>
                <c:ptCount val="7"/>
                <c:pt idx="0">
                  <c:v>Lack of Primary Care or Referrals</c:v>
                </c:pt>
                <c:pt idx="1">
                  <c:v>Administration</c:v>
                </c:pt>
                <c:pt idx="2">
                  <c:v>Financial</c:v>
                </c:pt>
                <c:pt idx="3">
                  <c:v>Retention/Recruitment</c:v>
                </c:pt>
                <c:pt idx="4">
                  <c:v>Perception, Morale, Reputation</c:v>
                </c:pt>
                <c:pt idx="5">
                  <c:v>Competency of Employees</c:v>
                </c:pt>
                <c:pt idx="6">
                  <c:v>Communication</c:v>
                </c:pt>
              </c:strCache>
            </c:strRef>
          </c:cat>
          <c:val>
            <c:numRef>
              <c:f>'weakness report'!$M$25:$S$25</c:f>
              <c:numCache>
                <c:formatCode>0%</c:formatCode>
                <c:ptCount val="7"/>
                <c:pt idx="0">
                  <c:v>0.10344827586206896</c:v>
                </c:pt>
                <c:pt idx="1">
                  <c:v>0.20689655172413793</c:v>
                </c:pt>
                <c:pt idx="2">
                  <c:v>0.20689655172413793</c:v>
                </c:pt>
                <c:pt idx="3">
                  <c:v>0.25862068965517243</c:v>
                </c:pt>
                <c:pt idx="4">
                  <c:v>0.1206896551724138</c:v>
                </c:pt>
                <c:pt idx="5">
                  <c:v>6.8965517241379309E-2</c:v>
                </c:pt>
                <c:pt idx="6">
                  <c:v>3.4482758620689655E-2</c:v>
                </c:pt>
              </c:numCache>
            </c:numRef>
          </c:val>
          <c:extLst>
            <c:ext xmlns:c16="http://schemas.microsoft.com/office/drawing/2014/chart" uri="{C3380CC4-5D6E-409C-BE32-E72D297353CC}">
              <c16:uniqueId val="{00000000-02A1-4D41-8A61-CD77C95B3C8E}"/>
            </c:ext>
          </c:extLst>
        </c:ser>
        <c:ser>
          <c:idx val="1"/>
          <c:order val="1"/>
          <c:tx>
            <c:strRef>
              <c:f>'weakness report'!$L$26</c:f>
              <c:strCache>
                <c:ptCount val="1"/>
                <c:pt idx="0">
                  <c:v>Health Care &amp; Staff</c:v>
                </c:pt>
              </c:strCache>
            </c:strRef>
          </c:tx>
          <c:spPr>
            <a:solidFill>
              <a:schemeClr val="accent2"/>
            </a:solidFill>
            <a:ln>
              <a:noFill/>
            </a:ln>
            <a:effectLst/>
          </c:spPr>
          <c:invertIfNegative val="0"/>
          <c:cat>
            <c:strRef>
              <c:f>'weakness report'!$M$24:$S$24</c:f>
              <c:strCache>
                <c:ptCount val="7"/>
                <c:pt idx="0">
                  <c:v>Lack of Primary Care or Referrals</c:v>
                </c:pt>
                <c:pt idx="1">
                  <c:v>Administration</c:v>
                </c:pt>
                <c:pt idx="2">
                  <c:v>Financial</c:v>
                </c:pt>
                <c:pt idx="3">
                  <c:v>Retention/Recruitment</c:v>
                </c:pt>
                <c:pt idx="4">
                  <c:v>Perception, Morale, Reputation</c:v>
                </c:pt>
                <c:pt idx="5">
                  <c:v>Competency of Employees</c:v>
                </c:pt>
                <c:pt idx="6">
                  <c:v>Communication</c:v>
                </c:pt>
              </c:strCache>
            </c:strRef>
          </c:cat>
          <c:val>
            <c:numRef>
              <c:f>'weakness report'!$M$26:$S$26</c:f>
              <c:numCache>
                <c:formatCode>0%</c:formatCode>
                <c:ptCount val="7"/>
                <c:pt idx="0">
                  <c:v>8.4745762711864403E-2</c:v>
                </c:pt>
                <c:pt idx="1">
                  <c:v>0.15254237288135594</c:v>
                </c:pt>
                <c:pt idx="2">
                  <c:v>0.20338983050847459</c:v>
                </c:pt>
                <c:pt idx="3">
                  <c:v>0.11864406779661017</c:v>
                </c:pt>
                <c:pt idx="4">
                  <c:v>0.15254237288135594</c:v>
                </c:pt>
                <c:pt idx="5">
                  <c:v>0.11864406779661017</c:v>
                </c:pt>
                <c:pt idx="6">
                  <c:v>0.16949152542372881</c:v>
                </c:pt>
              </c:numCache>
            </c:numRef>
          </c:val>
          <c:extLst>
            <c:ext xmlns:c16="http://schemas.microsoft.com/office/drawing/2014/chart" uri="{C3380CC4-5D6E-409C-BE32-E72D297353CC}">
              <c16:uniqueId val="{00000001-02A1-4D41-8A61-CD77C95B3C8E}"/>
            </c:ext>
          </c:extLst>
        </c:ser>
        <c:dLbls>
          <c:showLegendKey val="0"/>
          <c:showVal val="0"/>
          <c:showCatName val="0"/>
          <c:showSerName val="0"/>
          <c:showPercent val="0"/>
          <c:showBubbleSize val="0"/>
        </c:dLbls>
        <c:gapWidth val="219"/>
        <c:overlap val="-27"/>
        <c:axId val="406382496"/>
        <c:axId val="406381712"/>
      </c:barChart>
      <c:catAx>
        <c:axId val="40638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381712"/>
        <c:crosses val="autoZero"/>
        <c:auto val="1"/>
        <c:lblAlgn val="ctr"/>
        <c:lblOffset val="100"/>
        <c:noMultiLvlLbl val="0"/>
      </c:catAx>
      <c:valAx>
        <c:axId val="406381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382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If financial reality required it, would you rather:</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1067961165048542E-2"/>
          <c:y val="0.15128516369079717"/>
          <c:w val="0.95469255663430419"/>
          <c:h val="0.65738183553502105"/>
        </c:manualLayout>
      </c:layout>
      <c:barChart>
        <c:barDir val="col"/>
        <c:grouping val="clustered"/>
        <c:varyColors val="0"/>
        <c:ser>
          <c:idx val="0"/>
          <c:order val="0"/>
          <c:tx>
            <c:strRef>
              <c:f>'Financial Reality'!$J$15</c:f>
              <c:strCache>
                <c:ptCount val="1"/>
                <c:pt idx="0">
                  <c:v>Business Leader</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'Financial Reality'!$I$16:$I$18</c:f>
              <c:strCache>
                <c:ptCount val="3"/>
                <c:pt idx="0">
                  <c:v>Close a non-profitable service line or department</c:v>
                </c:pt>
                <c:pt idx="1">
                  <c:v>Consider staff reductions</c:v>
                </c:pt>
                <c:pt idx="2">
                  <c:v>Seek community support in the form of an increased levy or bond</c:v>
                </c:pt>
              </c:strCache>
            </c:strRef>
          </c:cat>
          <c:val>
            <c:numRef>
              <c:f>'Financial Reality'!$J$16:$J$18</c:f>
              <c:numCache>
                <c:formatCode>General</c:formatCode>
                <c:ptCount val="3"/>
                <c:pt idx="0">
                  <c:v>1</c:v>
                </c:pt>
                <c:pt idx="2">
                  <c:v>1</c:v>
                </c:pt>
              </c:numCache>
            </c:numRef>
          </c:val>
          <c:extLst>
            <c:ext xmlns:c16="http://schemas.microsoft.com/office/drawing/2014/chart" uri="{C3380CC4-5D6E-409C-BE32-E72D297353CC}">
              <c16:uniqueId val="{00000000-4A06-4B60-A7EE-145571B06AF4}"/>
            </c:ext>
          </c:extLst>
        </c:ser>
        <c:ser>
          <c:idx val="1"/>
          <c:order val="1"/>
          <c:tx>
            <c:strRef>
              <c:f>'Financial Reality'!$K$15</c:f>
              <c:strCache>
                <c:ptCount val="1"/>
                <c:pt idx="0">
                  <c:v>Community Member</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'Financial Reality'!$I$16:$I$18</c:f>
              <c:strCache>
                <c:ptCount val="3"/>
                <c:pt idx="0">
                  <c:v>Close a non-profitable service line or department</c:v>
                </c:pt>
                <c:pt idx="1">
                  <c:v>Consider staff reductions</c:v>
                </c:pt>
                <c:pt idx="2">
                  <c:v>Seek community support in the form of an increased levy or bond</c:v>
                </c:pt>
              </c:strCache>
            </c:strRef>
          </c:cat>
          <c:val>
            <c:numRef>
              <c:f>'Financial Reality'!$K$16:$K$18</c:f>
              <c:numCache>
                <c:formatCode>General</c:formatCode>
                <c:ptCount val="3"/>
                <c:pt idx="0">
                  <c:v>8</c:v>
                </c:pt>
                <c:pt idx="1">
                  <c:v>2</c:v>
                </c:pt>
                <c:pt idx="2">
                  <c:v>13</c:v>
                </c:pt>
              </c:numCache>
            </c:numRef>
          </c:val>
          <c:extLst>
            <c:ext xmlns:c16="http://schemas.microsoft.com/office/drawing/2014/chart" uri="{C3380CC4-5D6E-409C-BE32-E72D297353CC}">
              <c16:uniqueId val="{00000001-4A06-4B60-A7EE-145571B06AF4}"/>
            </c:ext>
          </c:extLst>
        </c:ser>
        <c:ser>
          <c:idx val="2"/>
          <c:order val="2"/>
          <c:tx>
            <c:strRef>
              <c:f>'Financial Reality'!$L$15</c:f>
              <c:strCache>
                <c:ptCount val="1"/>
                <c:pt idx="0">
                  <c:v>Community Non-Profit</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'Financial Reality'!$I$16:$I$18</c:f>
              <c:strCache>
                <c:ptCount val="3"/>
                <c:pt idx="0">
                  <c:v>Close a non-profitable service line or department</c:v>
                </c:pt>
                <c:pt idx="1">
                  <c:v>Consider staff reductions</c:v>
                </c:pt>
                <c:pt idx="2">
                  <c:v>Seek community support in the form of an increased levy or bond</c:v>
                </c:pt>
              </c:strCache>
            </c:strRef>
          </c:cat>
          <c:val>
            <c:numRef>
              <c:f>'Financial Reality'!$L$16:$L$18</c:f>
              <c:numCache>
                <c:formatCode>General</c:formatCode>
                <c:ptCount val="3"/>
                <c:pt idx="2">
                  <c:v>4</c:v>
                </c:pt>
              </c:numCache>
            </c:numRef>
          </c:val>
          <c:extLst>
            <c:ext xmlns:c16="http://schemas.microsoft.com/office/drawing/2014/chart" uri="{C3380CC4-5D6E-409C-BE32-E72D297353CC}">
              <c16:uniqueId val="{00000002-4A06-4B60-A7EE-145571B06AF4}"/>
            </c:ext>
          </c:extLst>
        </c:ser>
        <c:ser>
          <c:idx val="3"/>
          <c:order val="3"/>
          <c:tx>
            <c:strRef>
              <c:f>'Financial Reality'!$M$15</c:f>
              <c:strCache>
                <c:ptCount val="1"/>
                <c:pt idx="0">
                  <c:v>Education</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'Financial Reality'!$I$16:$I$18</c:f>
              <c:strCache>
                <c:ptCount val="3"/>
                <c:pt idx="0">
                  <c:v>Close a non-profitable service line or department</c:v>
                </c:pt>
                <c:pt idx="1">
                  <c:v>Consider staff reductions</c:v>
                </c:pt>
                <c:pt idx="2">
                  <c:v>Seek community support in the form of an increased levy or bond</c:v>
                </c:pt>
              </c:strCache>
            </c:strRef>
          </c:cat>
          <c:val>
            <c:numRef>
              <c:f>'Financial Reality'!$M$16:$M$18</c:f>
              <c:numCache>
                <c:formatCode>General</c:formatCode>
                <c:ptCount val="3"/>
                <c:pt idx="0">
                  <c:v>4</c:v>
                </c:pt>
                <c:pt idx="1">
                  <c:v>2</c:v>
                </c:pt>
                <c:pt idx="2">
                  <c:v>9</c:v>
                </c:pt>
              </c:numCache>
            </c:numRef>
          </c:val>
          <c:extLst>
            <c:ext xmlns:c16="http://schemas.microsoft.com/office/drawing/2014/chart" uri="{C3380CC4-5D6E-409C-BE32-E72D297353CC}">
              <c16:uniqueId val="{00000003-4A06-4B60-A7EE-145571B06AF4}"/>
            </c:ext>
          </c:extLst>
        </c:ser>
        <c:ser>
          <c:idx val="4"/>
          <c:order val="4"/>
          <c:tx>
            <c:strRef>
              <c:f>'Financial Reality'!$N$15</c:f>
              <c:strCache>
                <c:ptCount val="1"/>
                <c:pt idx="0">
                  <c:v>Government</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'Financial Reality'!$I$16:$I$18</c:f>
              <c:strCache>
                <c:ptCount val="3"/>
                <c:pt idx="0">
                  <c:v>Close a non-profitable service line or department</c:v>
                </c:pt>
                <c:pt idx="1">
                  <c:v>Consider staff reductions</c:v>
                </c:pt>
                <c:pt idx="2">
                  <c:v>Seek community support in the form of an increased levy or bond</c:v>
                </c:pt>
              </c:strCache>
            </c:strRef>
          </c:cat>
          <c:val>
            <c:numRef>
              <c:f>'Financial Reality'!$N$16:$N$18</c:f>
              <c:numCache>
                <c:formatCode>General</c:formatCode>
                <c:ptCount val="3"/>
                <c:pt idx="1">
                  <c:v>1</c:v>
                </c:pt>
              </c:numCache>
            </c:numRef>
          </c:val>
          <c:extLst>
            <c:ext xmlns:c16="http://schemas.microsoft.com/office/drawing/2014/chart" uri="{C3380CC4-5D6E-409C-BE32-E72D297353CC}">
              <c16:uniqueId val="{00000004-4A06-4B60-A7EE-145571B06AF4}"/>
            </c:ext>
          </c:extLst>
        </c:ser>
        <c:ser>
          <c:idx val="5"/>
          <c:order val="5"/>
          <c:tx>
            <c:strRef>
              <c:f>'Financial Reality'!$O$15</c:f>
              <c:strCache>
                <c:ptCount val="1"/>
                <c:pt idx="0">
                  <c:v>Health Care</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'Financial Reality'!$I$16:$I$18</c:f>
              <c:strCache>
                <c:ptCount val="3"/>
                <c:pt idx="0">
                  <c:v>Close a non-profitable service line or department</c:v>
                </c:pt>
                <c:pt idx="1">
                  <c:v>Consider staff reductions</c:v>
                </c:pt>
                <c:pt idx="2">
                  <c:v>Seek community support in the form of an increased levy or bond</c:v>
                </c:pt>
              </c:strCache>
            </c:strRef>
          </c:cat>
          <c:val>
            <c:numRef>
              <c:f>'Financial Reality'!$O$16:$O$18</c:f>
              <c:numCache>
                <c:formatCode>General</c:formatCode>
                <c:ptCount val="3"/>
                <c:pt idx="0">
                  <c:v>5</c:v>
                </c:pt>
                <c:pt idx="1">
                  <c:v>3</c:v>
                </c:pt>
                <c:pt idx="2">
                  <c:v>16</c:v>
                </c:pt>
              </c:numCache>
            </c:numRef>
          </c:val>
          <c:extLst>
            <c:ext xmlns:c16="http://schemas.microsoft.com/office/drawing/2014/chart" uri="{C3380CC4-5D6E-409C-BE32-E72D297353CC}">
              <c16:uniqueId val="{00000005-4A06-4B60-A7EE-145571B06AF4}"/>
            </c:ext>
          </c:extLst>
        </c:ser>
        <c:ser>
          <c:idx val="6"/>
          <c:order val="6"/>
          <c:tx>
            <c:strRef>
              <c:f>'Financial Reality'!$P$15</c:f>
              <c:strCache>
                <c:ptCount val="1"/>
                <c:pt idx="0">
                  <c:v>Religious Organization</c:v>
                </c:pt>
              </c:strCache>
            </c:strRef>
          </c:tx>
          <c:spPr>
            <a:solidFill>
              <a:schemeClr val="accent1">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'Financial Reality'!$I$16:$I$18</c:f>
              <c:strCache>
                <c:ptCount val="3"/>
                <c:pt idx="0">
                  <c:v>Close a non-profitable service line or department</c:v>
                </c:pt>
                <c:pt idx="1">
                  <c:v>Consider staff reductions</c:v>
                </c:pt>
                <c:pt idx="2">
                  <c:v>Seek community support in the form of an increased levy or bond</c:v>
                </c:pt>
              </c:strCache>
            </c:strRef>
          </c:cat>
          <c:val>
            <c:numRef>
              <c:f>'Financial Reality'!$P$16:$P$18</c:f>
              <c:numCache>
                <c:formatCode>General</c:formatCode>
                <c:ptCount val="3"/>
                <c:pt idx="2">
                  <c:v>3</c:v>
                </c:pt>
              </c:numCache>
            </c:numRef>
          </c:val>
          <c:extLst>
            <c:ext xmlns:c16="http://schemas.microsoft.com/office/drawing/2014/chart" uri="{C3380CC4-5D6E-409C-BE32-E72D297353CC}">
              <c16:uniqueId val="{00000006-4A06-4B60-A7EE-145571B06AF4}"/>
            </c:ext>
          </c:extLst>
        </c:ser>
        <c:ser>
          <c:idx val="7"/>
          <c:order val="7"/>
          <c:tx>
            <c:strRef>
              <c:f>'Financial Reality'!$Q$15</c:f>
              <c:strCache>
                <c:ptCount val="1"/>
                <c:pt idx="0">
                  <c:v>Staff Member</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'Financial Reality'!$I$16:$I$18</c:f>
              <c:strCache>
                <c:ptCount val="3"/>
                <c:pt idx="0">
                  <c:v>Close a non-profitable service line or department</c:v>
                </c:pt>
                <c:pt idx="1">
                  <c:v>Consider staff reductions</c:v>
                </c:pt>
                <c:pt idx="2">
                  <c:v>Seek community support in the form of an increased levy or bond</c:v>
                </c:pt>
              </c:strCache>
            </c:strRef>
          </c:cat>
          <c:val>
            <c:numRef>
              <c:f>'Financial Reality'!$Q$16:$Q$18</c:f>
              <c:numCache>
                <c:formatCode>General</c:formatCode>
                <c:ptCount val="3"/>
                <c:pt idx="0">
                  <c:v>4</c:v>
                </c:pt>
                <c:pt idx="1">
                  <c:v>1</c:v>
                </c:pt>
                <c:pt idx="2">
                  <c:v>14</c:v>
                </c:pt>
              </c:numCache>
            </c:numRef>
          </c:val>
          <c:extLst>
            <c:ext xmlns:c16="http://schemas.microsoft.com/office/drawing/2014/chart" uri="{C3380CC4-5D6E-409C-BE32-E72D297353CC}">
              <c16:uniqueId val="{00000007-4A06-4B60-A7EE-145571B06AF4}"/>
            </c:ext>
          </c:extLst>
        </c:ser>
        <c:dLbls>
          <c:dLblPos val="outEnd"/>
          <c:showLegendKey val="0"/>
          <c:showVal val="1"/>
          <c:showCatName val="0"/>
          <c:showSerName val="0"/>
          <c:showPercent val="0"/>
          <c:showBubbleSize val="0"/>
        </c:dLbls>
        <c:gapWidth val="444"/>
        <c:overlap val="-90"/>
        <c:axId val="409500104"/>
        <c:axId val="409501280"/>
      </c:barChart>
      <c:catAx>
        <c:axId val="409500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cap="all" spc="120" normalizeH="0" baseline="0">
                <a:solidFill>
                  <a:schemeClr val="tx1">
                    <a:lumMod val="65000"/>
                    <a:lumOff val="35000"/>
                  </a:schemeClr>
                </a:solidFill>
                <a:latin typeface="+mn-lt"/>
                <a:ea typeface="+mn-ea"/>
                <a:cs typeface="+mn-cs"/>
              </a:defRPr>
            </a:pPr>
            <a:endParaRPr lang="en-US"/>
          </a:p>
        </c:txPr>
        <c:crossAx val="409501280"/>
        <c:crosses val="autoZero"/>
        <c:auto val="1"/>
        <c:lblAlgn val="ctr"/>
        <c:lblOffset val="100"/>
        <c:noMultiLvlLbl val="0"/>
      </c:catAx>
      <c:valAx>
        <c:axId val="409501280"/>
        <c:scaling>
          <c:orientation val="minMax"/>
        </c:scaling>
        <c:delete val="1"/>
        <c:axPos val="l"/>
        <c:numFmt formatCode="General" sourceLinked="1"/>
        <c:majorTickMark val="none"/>
        <c:minorTickMark val="none"/>
        <c:tickLblPos val="nextTo"/>
        <c:crossAx val="4095001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600" b="0" i="0" u="none" strike="noStrike" cap="all" normalizeH="0" baseline="0">
                <a:effectLst/>
              </a:rPr>
              <a:t>Rank the importance of the services that are not currently covering costs and must be supported by profits in other departments: </a:t>
            </a:r>
            <a:r>
              <a:rPr lang="en-US" sz="1600" b="1" i="0" u="none" strike="noStrike" cap="all" normalizeH="0" baseline="0"/>
              <a:t> </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'Importance OB LTC ED'!$I$2</c:f>
              <c:strCache>
                <c:ptCount val="1"/>
                <c:pt idx="0">
                  <c:v>Least Important</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'Importance OB LTC ED'!$H$3:$H$5</c:f>
              <c:strCache>
                <c:ptCount val="3"/>
                <c:pt idx="0">
                  <c:v>OB</c:v>
                </c:pt>
                <c:pt idx="1">
                  <c:v>LTC</c:v>
                </c:pt>
                <c:pt idx="2">
                  <c:v>ED</c:v>
                </c:pt>
              </c:strCache>
            </c:strRef>
          </c:cat>
          <c:val>
            <c:numRef>
              <c:f>'Importance OB LTC ED'!$I$3:$I$5</c:f>
              <c:numCache>
                <c:formatCode>General</c:formatCode>
                <c:ptCount val="3"/>
                <c:pt idx="0">
                  <c:v>59</c:v>
                </c:pt>
                <c:pt idx="1">
                  <c:v>58</c:v>
                </c:pt>
                <c:pt idx="2">
                  <c:v>3</c:v>
                </c:pt>
              </c:numCache>
            </c:numRef>
          </c:val>
          <c:extLst>
            <c:ext xmlns:c16="http://schemas.microsoft.com/office/drawing/2014/chart" uri="{C3380CC4-5D6E-409C-BE32-E72D297353CC}">
              <c16:uniqueId val="{00000000-56A0-47ED-8483-58783EB71C39}"/>
            </c:ext>
          </c:extLst>
        </c:ser>
        <c:ser>
          <c:idx val="1"/>
          <c:order val="1"/>
          <c:tx>
            <c:strRef>
              <c:f>'Importance OB LTC ED'!$J$2</c:f>
              <c:strCache>
                <c:ptCount val="1"/>
                <c:pt idx="0">
                  <c:v>Important</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'Importance OB LTC ED'!$H$3:$H$5</c:f>
              <c:strCache>
                <c:ptCount val="3"/>
                <c:pt idx="0">
                  <c:v>OB</c:v>
                </c:pt>
                <c:pt idx="1">
                  <c:v>LTC</c:v>
                </c:pt>
                <c:pt idx="2">
                  <c:v>ED</c:v>
                </c:pt>
              </c:strCache>
            </c:strRef>
          </c:cat>
          <c:val>
            <c:numRef>
              <c:f>'Importance OB LTC ED'!$J$3:$J$5</c:f>
              <c:numCache>
                <c:formatCode>General</c:formatCode>
                <c:ptCount val="3"/>
                <c:pt idx="0">
                  <c:v>56</c:v>
                </c:pt>
                <c:pt idx="1">
                  <c:v>49</c:v>
                </c:pt>
                <c:pt idx="2">
                  <c:v>17</c:v>
                </c:pt>
              </c:numCache>
            </c:numRef>
          </c:val>
          <c:extLst>
            <c:ext xmlns:c16="http://schemas.microsoft.com/office/drawing/2014/chart" uri="{C3380CC4-5D6E-409C-BE32-E72D297353CC}">
              <c16:uniqueId val="{00000001-56A0-47ED-8483-58783EB71C39}"/>
            </c:ext>
          </c:extLst>
        </c:ser>
        <c:ser>
          <c:idx val="2"/>
          <c:order val="2"/>
          <c:tx>
            <c:strRef>
              <c:f>'Importance OB LTC ED'!$K$2</c:f>
              <c:strCache>
                <c:ptCount val="1"/>
                <c:pt idx="0">
                  <c:v>Most Important</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'Importance OB LTC ED'!$H$3:$H$5</c:f>
              <c:strCache>
                <c:ptCount val="3"/>
                <c:pt idx="0">
                  <c:v>OB</c:v>
                </c:pt>
                <c:pt idx="1">
                  <c:v>LTC</c:v>
                </c:pt>
                <c:pt idx="2">
                  <c:v>ED</c:v>
                </c:pt>
              </c:strCache>
            </c:strRef>
          </c:cat>
          <c:val>
            <c:numRef>
              <c:f>'Importance OB LTC ED'!$K$3:$K$5</c:f>
              <c:numCache>
                <c:formatCode>General</c:formatCode>
                <c:ptCount val="3"/>
                <c:pt idx="0">
                  <c:v>5</c:v>
                </c:pt>
                <c:pt idx="1">
                  <c:v>15</c:v>
                </c:pt>
                <c:pt idx="2">
                  <c:v>106</c:v>
                </c:pt>
              </c:numCache>
            </c:numRef>
          </c:val>
          <c:extLst>
            <c:ext xmlns:c16="http://schemas.microsoft.com/office/drawing/2014/chart" uri="{C3380CC4-5D6E-409C-BE32-E72D297353CC}">
              <c16:uniqueId val="{00000002-56A0-47ED-8483-58783EB71C39}"/>
            </c:ext>
          </c:extLst>
        </c:ser>
        <c:dLbls>
          <c:dLblPos val="outEnd"/>
          <c:showLegendKey val="0"/>
          <c:showVal val="1"/>
          <c:showCatName val="0"/>
          <c:showSerName val="0"/>
          <c:showPercent val="0"/>
          <c:showBubbleSize val="0"/>
        </c:dLbls>
        <c:gapWidth val="444"/>
        <c:overlap val="-90"/>
        <c:axId val="280587264"/>
        <c:axId val="280587656"/>
      </c:barChart>
      <c:catAx>
        <c:axId val="280587264"/>
        <c:scaling>
          <c:orientation val="maxMin"/>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80587656"/>
        <c:crosses val="autoZero"/>
        <c:auto val="1"/>
        <c:lblAlgn val="ctr"/>
        <c:lblOffset val="100"/>
        <c:noMultiLvlLbl val="0"/>
      </c:catAx>
      <c:valAx>
        <c:axId val="280587656"/>
        <c:scaling>
          <c:orientation val="minMax"/>
        </c:scaling>
        <c:delete val="1"/>
        <c:axPos val="r"/>
        <c:numFmt formatCode="General" sourceLinked="1"/>
        <c:majorTickMark val="none"/>
        <c:minorTickMark val="none"/>
        <c:tickLblPos val="nextTo"/>
        <c:crossAx val="28058726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Rank the importance of the following benefits related to the ongoing Regional Collaboration.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'Benefits on Col'!$G$3</c:f>
              <c:strCache>
                <c:ptCount val="1"/>
                <c:pt idx="0">
                  <c:v>Critical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'Benefits on Col'!$H$2:$L$2</c:f>
              <c:strCache>
                <c:ptCount val="5"/>
                <c:pt idx="0">
                  <c:v>Cost Savings</c:v>
                </c:pt>
                <c:pt idx="1">
                  <c:v>Ability to Share Employees</c:v>
                </c:pt>
                <c:pt idx="2">
                  <c:v>Potential for Group Purchasing or Contracting</c:v>
                </c:pt>
                <c:pt idx="3">
                  <c:v>Possibility of Future Consolidation</c:v>
                </c:pt>
                <c:pt idx="4">
                  <c:v>Improved Continuity of Care</c:v>
                </c:pt>
              </c:strCache>
            </c:strRef>
          </c:cat>
          <c:val>
            <c:numRef>
              <c:f>'Benefits on Col'!$H$3:$L$3</c:f>
              <c:numCache>
                <c:formatCode>General</c:formatCode>
                <c:ptCount val="5"/>
                <c:pt idx="0">
                  <c:v>52</c:v>
                </c:pt>
                <c:pt idx="1">
                  <c:v>21</c:v>
                </c:pt>
                <c:pt idx="2">
                  <c:v>22</c:v>
                </c:pt>
                <c:pt idx="3">
                  <c:v>12</c:v>
                </c:pt>
                <c:pt idx="4">
                  <c:v>72</c:v>
                </c:pt>
              </c:numCache>
            </c:numRef>
          </c:val>
          <c:extLst>
            <c:ext xmlns:c16="http://schemas.microsoft.com/office/drawing/2014/chart" uri="{C3380CC4-5D6E-409C-BE32-E72D297353CC}">
              <c16:uniqueId val="{00000000-E6A0-4A2C-A54F-C6513BA81331}"/>
            </c:ext>
          </c:extLst>
        </c:ser>
        <c:ser>
          <c:idx val="1"/>
          <c:order val="1"/>
          <c:tx>
            <c:strRef>
              <c:f>'Benefits on Col'!$G$4</c:f>
              <c:strCache>
                <c:ptCount val="1"/>
                <c:pt idx="0">
                  <c:v>Very Important</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'Benefits on Col'!$H$2:$L$2</c:f>
              <c:strCache>
                <c:ptCount val="5"/>
                <c:pt idx="0">
                  <c:v>Cost Savings</c:v>
                </c:pt>
                <c:pt idx="1">
                  <c:v>Ability to Share Employees</c:v>
                </c:pt>
                <c:pt idx="2">
                  <c:v>Potential for Group Purchasing or Contracting</c:v>
                </c:pt>
                <c:pt idx="3">
                  <c:v>Possibility of Future Consolidation</c:v>
                </c:pt>
                <c:pt idx="4">
                  <c:v>Improved Continuity of Care</c:v>
                </c:pt>
              </c:strCache>
            </c:strRef>
          </c:cat>
          <c:val>
            <c:numRef>
              <c:f>'Benefits on Col'!$H$4:$L$4</c:f>
              <c:numCache>
                <c:formatCode>General</c:formatCode>
                <c:ptCount val="5"/>
                <c:pt idx="0">
                  <c:v>51</c:v>
                </c:pt>
                <c:pt idx="1">
                  <c:v>51</c:v>
                </c:pt>
                <c:pt idx="2">
                  <c:v>57</c:v>
                </c:pt>
                <c:pt idx="3">
                  <c:v>21</c:v>
                </c:pt>
                <c:pt idx="4">
                  <c:v>38</c:v>
                </c:pt>
              </c:numCache>
            </c:numRef>
          </c:val>
          <c:extLst>
            <c:ext xmlns:c16="http://schemas.microsoft.com/office/drawing/2014/chart" uri="{C3380CC4-5D6E-409C-BE32-E72D297353CC}">
              <c16:uniqueId val="{00000001-E6A0-4A2C-A54F-C6513BA81331}"/>
            </c:ext>
          </c:extLst>
        </c:ser>
        <c:ser>
          <c:idx val="2"/>
          <c:order val="2"/>
          <c:tx>
            <c:strRef>
              <c:f>'Benefits on Col'!$G$5</c:f>
              <c:strCache>
                <c:ptCount val="1"/>
                <c:pt idx="0">
                  <c:v>Somewhat Important</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'Benefits on Col'!$H$2:$L$2</c:f>
              <c:strCache>
                <c:ptCount val="5"/>
                <c:pt idx="0">
                  <c:v>Cost Savings</c:v>
                </c:pt>
                <c:pt idx="1">
                  <c:v>Ability to Share Employees</c:v>
                </c:pt>
                <c:pt idx="2">
                  <c:v>Potential for Group Purchasing or Contracting</c:v>
                </c:pt>
                <c:pt idx="3">
                  <c:v>Possibility of Future Consolidation</c:v>
                </c:pt>
                <c:pt idx="4">
                  <c:v>Improved Continuity of Care</c:v>
                </c:pt>
              </c:strCache>
            </c:strRef>
          </c:cat>
          <c:val>
            <c:numRef>
              <c:f>'Benefits on Col'!$H$5:$L$5</c:f>
              <c:numCache>
                <c:formatCode>General</c:formatCode>
                <c:ptCount val="5"/>
                <c:pt idx="0">
                  <c:v>20</c:v>
                </c:pt>
                <c:pt idx="1">
                  <c:v>42</c:v>
                </c:pt>
                <c:pt idx="2">
                  <c:v>38</c:v>
                </c:pt>
                <c:pt idx="3">
                  <c:v>52</c:v>
                </c:pt>
                <c:pt idx="4">
                  <c:v>11</c:v>
                </c:pt>
              </c:numCache>
            </c:numRef>
          </c:val>
          <c:extLst>
            <c:ext xmlns:c16="http://schemas.microsoft.com/office/drawing/2014/chart" uri="{C3380CC4-5D6E-409C-BE32-E72D297353CC}">
              <c16:uniqueId val="{00000002-E6A0-4A2C-A54F-C6513BA81331}"/>
            </c:ext>
          </c:extLst>
        </c:ser>
        <c:ser>
          <c:idx val="3"/>
          <c:order val="3"/>
          <c:tx>
            <c:strRef>
              <c:f>'Benefits on Col'!$G$6</c:f>
              <c:strCache>
                <c:ptCount val="1"/>
                <c:pt idx="0">
                  <c:v>Not Important</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'Benefits on Col'!$H$2:$L$2</c:f>
              <c:strCache>
                <c:ptCount val="5"/>
                <c:pt idx="0">
                  <c:v>Cost Savings</c:v>
                </c:pt>
                <c:pt idx="1">
                  <c:v>Ability to Share Employees</c:v>
                </c:pt>
                <c:pt idx="2">
                  <c:v>Potential for Group Purchasing or Contracting</c:v>
                </c:pt>
                <c:pt idx="3">
                  <c:v>Possibility of Future Consolidation</c:v>
                </c:pt>
                <c:pt idx="4">
                  <c:v>Improved Continuity of Care</c:v>
                </c:pt>
              </c:strCache>
            </c:strRef>
          </c:cat>
          <c:val>
            <c:numRef>
              <c:f>'Benefits on Col'!$H$6:$L$6</c:f>
              <c:numCache>
                <c:formatCode>General</c:formatCode>
                <c:ptCount val="5"/>
                <c:pt idx="0">
                  <c:v>4</c:v>
                </c:pt>
                <c:pt idx="1">
                  <c:v>13</c:v>
                </c:pt>
                <c:pt idx="2">
                  <c:v>9</c:v>
                </c:pt>
                <c:pt idx="3">
                  <c:v>35</c:v>
                </c:pt>
                <c:pt idx="4">
                  <c:v>3</c:v>
                </c:pt>
              </c:numCache>
            </c:numRef>
          </c:val>
          <c:extLst>
            <c:ext xmlns:c16="http://schemas.microsoft.com/office/drawing/2014/chart" uri="{C3380CC4-5D6E-409C-BE32-E72D297353CC}">
              <c16:uniqueId val="{00000003-E6A0-4A2C-A54F-C6513BA81331}"/>
            </c:ext>
          </c:extLst>
        </c:ser>
        <c:dLbls>
          <c:dLblPos val="outEnd"/>
          <c:showLegendKey val="0"/>
          <c:showVal val="1"/>
          <c:showCatName val="0"/>
          <c:showSerName val="0"/>
          <c:showPercent val="0"/>
          <c:showBubbleSize val="0"/>
        </c:dLbls>
        <c:gapWidth val="444"/>
        <c:overlap val="-90"/>
        <c:axId val="280590008"/>
        <c:axId val="280590792"/>
      </c:barChart>
      <c:catAx>
        <c:axId val="280590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80590792"/>
        <c:crosses val="autoZero"/>
        <c:auto val="1"/>
        <c:lblAlgn val="ctr"/>
        <c:lblOffset val="100"/>
        <c:noMultiLvlLbl val="0"/>
      </c:catAx>
      <c:valAx>
        <c:axId val="280590792"/>
        <c:scaling>
          <c:orientation val="minMax"/>
        </c:scaling>
        <c:delete val="1"/>
        <c:axPos val="l"/>
        <c:numFmt formatCode="General" sourceLinked="1"/>
        <c:majorTickMark val="none"/>
        <c:minorTickMark val="none"/>
        <c:tickLblPos val="nextTo"/>
        <c:crossAx val="2805900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Trends and Developments</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7C7-4397-B145-2AA52936661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7C7-4397-B145-2AA52936661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7C7-4397-B145-2AA52936661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F7C7-4397-B145-2AA529366617}"/>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F7C7-4397-B145-2AA529366617}"/>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F7C7-4397-B145-2AA529366617}"/>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F7C7-4397-B145-2AA529366617}"/>
              </c:ext>
            </c:extLst>
          </c:dPt>
          <c:dLbls>
            <c:dLbl>
              <c:idx val="0"/>
              <c:layout>
                <c:manualLayout>
                  <c:x val="1.8535681186283594E-2"/>
                  <c:y val="3.185438568423059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7C7-4397-B145-2AA52936661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Trends!$B$263:$H$263</c:f>
              <c:strCache>
                <c:ptCount val="7"/>
                <c:pt idx="0">
                  <c:v>Challenges of a Remote Area</c:v>
                </c:pt>
                <c:pt idx="1">
                  <c:v>Aging Community</c:v>
                </c:pt>
                <c:pt idx="2">
                  <c:v>Need for Mental Health Services</c:v>
                </c:pt>
                <c:pt idx="3">
                  <c:v>Lack of Resources</c:v>
                </c:pt>
                <c:pt idx="4">
                  <c:v>Growing Hispanic Population</c:v>
                </c:pt>
                <c:pt idx="5">
                  <c:v>Other</c:v>
                </c:pt>
                <c:pt idx="6">
                  <c:v>Need for Childcare</c:v>
                </c:pt>
              </c:strCache>
            </c:strRef>
          </c:cat>
          <c:val>
            <c:numRef>
              <c:f>Trends!$B$264:$H$264</c:f>
              <c:numCache>
                <c:formatCode>0%</c:formatCode>
                <c:ptCount val="7"/>
                <c:pt idx="0">
                  <c:v>9.6774193548387094E-2</c:v>
                </c:pt>
                <c:pt idx="1">
                  <c:v>0.40322580645161288</c:v>
                </c:pt>
                <c:pt idx="2">
                  <c:v>0.14516129032258066</c:v>
                </c:pt>
                <c:pt idx="3">
                  <c:v>0.16129032258064516</c:v>
                </c:pt>
                <c:pt idx="4">
                  <c:v>1.6129032258064516E-2</c:v>
                </c:pt>
                <c:pt idx="5">
                  <c:v>0.11290322580645161</c:v>
                </c:pt>
                <c:pt idx="6">
                  <c:v>3.2258064516129031E-2</c:v>
                </c:pt>
              </c:numCache>
            </c:numRef>
          </c:val>
          <c:extLst>
            <c:ext xmlns:c16="http://schemas.microsoft.com/office/drawing/2014/chart" uri="{C3380CC4-5D6E-409C-BE32-E72D297353CC}">
              <c16:uniqueId val="{00000000-6D66-4ED2-AA7D-EED396FAD63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5C7B-C56B-4054-8CA6-92667058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terriorford</dc:creator>
  <cp:keywords/>
  <cp:lastModifiedBy>John McReynolds</cp:lastModifiedBy>
  <cp:revision>5</cp:revision>
  <cp:lastPrinted>2018-11-14T23:35:00Z</cp:lastPrinted>
  <dcterms:created xsi:type="dcterms:W3CDTF">2018-11-14T20:40:00Z</dcterms:created>
  <dcterms:modified xsi:type="dcterms:W3CDTF">2018-11-15T00:07:00Z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-873168565</vt:i4>
  </property>
</Properties>
</file>